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adjustRightInd/>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p>
    <w:p>
      <w:pPr>
        <w:adjustRightInd/>
        <w:spacing w:line="360" w:lineRule="auto"/>
        <w:jc w:val="center"/>
        <w:rPr>
          <w:rFonts w:ascii="宋体" w:hAnsi="宋体" w:cs="宋体"/>
          <w:b/>
          <w:color w:val="000000" w:themeColor="text1"/>
          <w:sz w:val="48"/>
          <w:szCs w:val="48"/>
          <w14:textFill>
            <w14:solidFill>
              <w14:schemeClr w14:val="tx1"/>
            </w14:solidFill>
          </w14:textFill>
        </w:rPr>
      </w:pP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技防系统提升改造</w:t>
      </w: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（电子招投标）</w:t>
      </w:r>
    </w:p>
    <w:p>
      <w:pPr>
        <w:snapToGrid w:val="0"/>
        <w:spacing w:line="360" w:lineRule="auto"/>
        <w:jc w:val="cente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编号:2024CG0001</w:t>
      </w:r>
    </w:p>
    <w:p>
      <w:pPr>
        <w:adjustRightInd/>
        <w:spacing w:line="360" w:lineRule="auto"/>
        <w:rPr>
          <w:rFonts w:ascii="宋体" w:hAnsi="宋体" w:cs="宋体"/>
          <w:color w:val="000000" w:themeColor="text1"/>
          <w:sz w:val="28"/>
          <w:szCs w:val="20"/>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w:t>
      </w:r>
    </w:p>
    <w:p>
      <w:pPr>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napToGrid w:val="0"/>
        <w:spacing w:line="360" w:lineRule="auto"/>
        <w:jc w:val="center"/>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浙江音乐学院</w:t>
      </w:r>
    </w:p>
    <w:p>
      <w:pPr>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浙江五石中正工程咨询有限公司</w:t>
      </w:r>
    </w:p>
    <w:p>
      <w:pPr>
        <w:snapToGrid w:val="0"/>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二〇二</w:t>
      </w:r>
      <w:r>
        <w:rPr>
          <w:rFonts w:hint="eastAsia" w:ascii="宋体" w:hAnsi="宋体" w:cs="宋体"/>
          <w:bCs/>
          <w:color w:val="000000" w:themeColor="text1"/>
          <w:sz w:val="32"/>
          <w:szCs w:val="32"/>
          <w:lang w:val="en-US" w:eastAsia="zh-CN"/>
          <w14:textFill>
            <w14:solidFill>
              <w14:schemeClr w14:val="tx1"/>
            </w14:solidFill>
          </w14:textFill>
        </w:rPr>
        <w:t>四</w:t>
      </w:r>
      <w:r>
        <w:rPr>
          <w:rFonts w:hint="eastAsia" w:ascii="宋体" w:hAnsi="宋体" w:cs="宋体"/>
          <w:bCs/>
          <w:color w:val="000000" w:themeColor="text1"/>
          <w:sz w:val="32"/>
          <w:szCs w:val="32"/>
          <w14:textFill>
            <w14:solidFill>
              <w14:schemeClr w14:val="tx1"/>
            </w14:solidFill>
          </w14:textFill>
        </w:rPr>
        <w:t>年</w:t>
      </w:r>
      <w:r>
        <w:rPr>
          <w:rFonts w:hint="eastAsia" w:ascii="宋体" w:hAnsi="宋体" w:cs="宋体"/>
          <w:bCs/>
          <w:color w:val="000000" w:themeColor="text1"/>
          <w:sz w:val="32"/>
          <w:szCs w:val="32"/>
          <w:lang w:val="en-US" w:eastAsia="zh-CN"/>
          <w14:textFill>
            <w14:solidFill>
              <w14:schemeClr w14:val="tx1"/>
            </w14:solidFill>
          </w14:textFill>
        </w:rPr>
        <w:t>一</w:t>
      </w:r>
      <w:r>
        <w:rPr>
          <w:rFonts w:hint="eastAsia" w:ascii="宋体" w:hAnsi="宋体" w:cs="宋体"/>
          <w:bCs/>
          <w:color w:val="000000" w:themeColor="text1"/>
          <w:sz w:val="32"/>
          <w:szCs w:val="32"/>
          <w14:textFill>
            <w14:solidFill>
              <w14:schemeClr w14:val="tx1"/>
            </w14:solidFill>
          </w14:textFill>
        </w:rPr>
        <w:t>月</w:t>
      </w:r>
      <w:r>
        <w:rPr>
          <w:rFonts w:hint="eastAsia" w:ascii="宋体" w:hAnsi="宋体" w:cs="宋体"/>
          <w:bCs/>
          <w:color w:val="000000" w:themeColor="text1"/>
          <w:sz w:val="32"/>
          <w:szCs w:val="32"/>
          <w:lang w:val="en-US" w:eastAsia="zh-CN"/>
          <w14:textFill>
            <w14:solidFill>
              <w14:schemeClr w14:val="tx1"/>
            </w14:solidFill>
          </w14:textFill>
        </w:rPr>
        <w:t>九</w:t>
      </w:r>
      <w:r>
        <w:rPr>
          <w:rFonts w:hint="eastAsia" w:ascii="宋体" w:hAnsi="宋体" w:cs="宋体"/>
          <w:bCs/>
          <w:color w:val="000000" w:themeColor="text1"/>
          <w:sz w:val="32"/>
          <w:szCs w:val="32"/>
          <w14:textFill>
            <w14:solidFill>
              <w14:schemeClr w14:val="tx1"/>
            </w14:solidFill>
          </w14:textFill>
        </w:rPr>
        <w:t>日</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0" w:name="_Hlt67893495"/>
      <w:bookmarkEnd w:id="0"/>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目  录</w:t>
      </w: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第二部分      投标人须知</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bookmarkStart w:id="3" w:name="第一部分"/>
      <w:r>
        <w:rPr>
          <w:rFonts w:hint="eastAsia" w:ascii="宋体" w:hAnsi="宋体" w:cs="宋体"/>
          <w:b/>
          <w:color w:val="000000" w:themeColor="text1"/>
          <w:sz w:val="36"/>
          <w:szCs w:val="36"/>
          <w14:textFill>
            <w14:solidFill>
              <w14:schemeClr w14:val="tx1"/>
            </w14:solidFill>
          </w14:textFill>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color w:val="000000" w:themeColor="text1"/>
          <w:sz w:val="36"/>
          <w:szCs w:val="20"/>
          <w14:textFill>
            <w14:solidFill>
              <w14:schemeClr w14:val="tx1"/>
            </w14:solidFill>
          </w14:textFill>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u w:val="single"/>
          <w14:textFill>
            <w14:solidFill>
              <w14:schemeClr w14:val="tx1"/>
            </w14:solidFill>
          </w14:textFill>
        </w:rPr>
      </w:pPr>
      <w:r>
        <w:rPr>
          <w:rFonts w:hint="eastAsia" w:cs="仿宋_GB2312" w:asciiTheme="minorEastAsia" w:hAnsiTheme="minorEastAsia" w:eastAsiaTheme="minorEastAsia"/>
          <w:color w:val="000000" w:themeColor="text1"/>
          <w:sz w:val="24"/>
          <w:u w:val="single"/>
          <w14:textFill>
            <w14:solidFill>
              <w14:schemeClr w14:val="tx1"/>
            </w14:solidFill>
          </w14:textFill>
        </w:rPr>
        <w:t>技防系统提升改造</w:t>
      </w:r>
      <w:r>
        <w:rPr>
          <w:rFonts w:hint="eastAsia" w:asciiTheme="minorEastAsia" w:hAnsiTheme="minorEastAsia" w:eastAsiaTheme="minorEastAsia"/>
          <w:color w:val="000000" w:themeColor="text1"/>
          <w:sz w:val="24"/>
          <w14:textFill>
            <w14:solidFill>
              <w14:schemeClr w14:val="tx1"/>
            </w14:solidFill>
          </w14:textFill>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cs="Times New Roman" w:asciiTheme="minorEastAsia" w:hAnsiTheme="minorEastAsia" w:eastAsiaTheme="minorEastAsia"/>
          <w:snapToGrid/>
          <w:color w:val="000000" w:themeColor="text1"/>
          <w:kern w:val="2"/>
          <w:sz w:val="24"/>
          <w:szCs w:val="24"/>
          <w14:textFill>
            <w14:solidFill>
              <w14:schemeClr w14:val="tx1"/>
            </w14:solidFill>
          </w14:textFill>
        </w:rPr>
        <w:t>https://www.zcygov.cn/）获取（下载）招标文件，并于</w:t>
      </w:r>
      <w:r>
        <w:rPr>
          <w:rStyle w:val="76"/>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202</w:t>
      </w:r>
      <w:r>
        <w:rPr>
          <w:rStyle w:val="76"/>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4</w:t>
      </w:r>
      <w:r>
        <w:rPr>
          <w:rStyle w:val="76"/>
          <w:rFonts w:cs="Times New Roman" w:asciiTheme="minorEastAsia" w:hAnsiTheme="minorEastAsia" w:eastAsiaTheme="minorEastAsia"/>
          <w:snapToGrid/>
          <w:color w:val="000000" w:themeColor="text1"/>
          <w:kern w:val="2"/>
          <w:sz w:val="24"/>
          <w:szCs w:val="24"/>
          <w14:textFill>
            <w14:solidFill>
              <w14:schemeClr w14:val="tx1"/>
            </w14:solidFill>
          </w14:textFill>
        </w:rPr>
        <w:t>年</w:t>
      </w:r>
      <w:r>
        <w:rPr>
          <w:rStyle w:val="76"/>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01</w:t>
      </w:r>
      <w:r>
        <w:rPr>
          <w:rStyle w:val="76"/>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月</w:t>
      </w:r>
      <w:r>
        <w:rPr>
          <w:rStyle w:val="76"/>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29</w:t>
      </w:r>
      <w:r>
        <w:rPr>
          <w:rStyle w:val="76"/>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日</w:t>
      </w:r>
      <w:r>
        <w:rPr>
          <w:rStyle w:val="76"/>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09</w:t>
      </w:r>
      <w:r>
        <w:rPr>
          <w:rStyle w:val="76"/>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点</w:t>
      </w:r>
      <w:r>
        <w:rPr>
          <w:rStyle w:val="76"/>
          <w:rFonts w:hint="eastAsia" w:cs="Times New Roman" w:asciiTheme="minorEastAsia" w:hAnsiTheme="minorEastAsia" w:eastAsiaTheme="minorEastAsia"/>
          <w:snapToGrid/>
          <w:color w:val="000000" w:themeColor="text1"/>
          <w:kern w:val="2"/>
          <w:sz w:val="24"/>
          <w:szCs w:val="24"/>
          <w:lang w:val="en-US" w:eastAsia="zh-CN"/>
          <w14:textFill>
            <w14:solidFill>
              <w14:schemeClr w14:val="tx1"/>
            </w14:solidFill>
          </w14:textFill>
        </w:rPr>
        <w:t>00</w:t>
      </w:r>
      <w:r>
        <w:rPr>
          <w:rStyle w:val="76"/>
          <w:rFonts w:hint="eastAsia" w:cs="Times New Roman" w:asciiTheme="minorEastAsia" w:hAnsiTheme="minorEastAsia" w:eastAsiaTheme="minorEastAsia"/>
          <w:snapToGrid/>
          <w:color w:val="000000" w:themeColor="text1"/>
          <w:kern w:val="2"/>
          <w:sz w:val="24"/>
          <w:szCs w:val="24"/>
          <w14:textFill>
            <w14:solidFill>
              <w14:schemeClr w14:val="tx1"/>
            </w14:solidFill>
          </w14:textFill>
        </w:rPr>
        <w:t>分</w:t>
      </w:r>
      <w:r>
        <w:rPr>
          <w:rStyle w:val="76"/>
          <w:rFonts w:hint="eastAsia" w:cs="Times New Roman" w:asciiTheme="minorEastAsia" w:hAnsiTheme="minorEastAsia" w:eastAsiaTheme="minorEastAsia"/>
          <w:bCs/>
          <w:snapToGrid/>
          <w:color w:val="000000" w:themeColor="text1"/>
          <w:kern w:val="2"/>
          <w:sz w:val="24"/>
          <w:szCs w:val="24"/>
          <w14:textFill>
            <w14:solidFill>
              <w14:schemeClr w14:val="tx1"/>
            </w14:solidFill>
          </w14:textFill>
        </w:rPr>
        <w:t>00秒</w:t>
      </w:r>
      <w:r>
        <w:rPr>
          <w:rStyle w:val="76"/>
          <w:rFonts w:hint="eastAsia" w:cs="Times New Roman" w:asciiTheme="minorEastAsia" w:hAnsiTheme="minorEastAsia" w:eastAsiaTheme="minorEastAsia"/>
          <w:bCs/>
          <w:snapToGrid/>
          <w:color w:val="000000" w:themeColor="text1"/>
          <w:kern w:val="2"/>
          <w:sz w:val="24"/>
          <w:szCs w:val="24"/>
          <w14:textFill>
            <w14:solidFill>
              <w14:schemeClr w14:val="tx1"/>
            </w14:solidFill>
          </w14:textFill>
        </w:rPr>
        <w:fldChar w:fldCharType="end"/>
      </w:r>
      <w:r>
        <w:rPr>
          <w:rFonts w:hint="eastAsia" w:asciiTheme="minorEastAsia" w:hAnsiTheme="minorEastAsia" w:eastAsiaTheme="minorEastAsia"/>
          <w:bCs/>
          <w:color w:val="000000" w:themeColor="text1"/>
          <w:sz w:val="24"/>
          <w14:textFill>
            <w14:solidFill>
              <w14:schemeClr w14:val="tx1"/>
            </w14:solidFill>
          </w14:textFill>
        </w:rPr>
        <w:t>（北京时间）前</w:t>
      </w:r>
      <w:r>
        <w:rPr>
          <w:rFonts w:hint="eastAsia" w:asciiTheme="minorEastAsia" w:hAnsiTheme="minorEastAsia" w:eastAsiaTheme="minorEastAsia"/>
          <w:color w:val="000000" w:themeColor="text1"/>
          <w:sz w:val="24"/>
          <w14:textFill>
            <w14:solidFill>
              <w14:schemeClr w14:val="tx1"/>
            </w14:solidFill>
          </w14:textFill>
        </w:rPr>
        <w:t>递交（上传）投标文件。</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一、项目基本情况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color w:val="000000" w:themeColor="text1"/>
          <w:sz w:val="24"/>
          <w14:textFill>
            <w14:solidFill>
              <w14:schemeClr w14:val="tx1"/>
            </w14:solidFill>
          </w14:textFill>
        </w:rPr>
        <w:t>2024CG0001</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项目名称：</w:t>
      </w:r>
      <w:r>
        <w:rPr>
          <w:rFonts w:hint="eastAsia" w:ascii="宋体" w:hAnsi="宋体" w:cs="宋体"/>
          <w:color w:val="000000" w:themeColor="text1"/>
          <w:sz w:val="24"/>
          <w14:textFill>
            <w14:solidFill>
              <w14:schemeClr w14:val="tx1"/>
            </w14:solidFill>
          </w14:textFill>
        </w:rPr>
        <w:t>技防系统提升改造</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预算金额（元）：</w:t>
      </w:r>
      <w:r>
        <w:rPr>
          <w:rFonts w:hint="eastAsia" w:ascii="宋体" w:hAnsi="宋体" w:cs="宋体"/>
          <w:color w:val="000000" w:themeColor="text1"/>
          <w:sz w:val="24"/>
          <w14:textFill>
            <w14:solidFill>
              <w14:schemeClr w14:val="tx1"/>
            </w14:solidFill>
          </w14:textFill>
        </w:rPr>
        <w:t>970000</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最高限价（元）：</w:t>
      </w:r>
      <w:r>
        <w:rPr>
          <w:rFonts w:hint="eastAsia" w:ascii="宋体" w:hAnsi="宋体" w:cs="宋体"/>
          <w:color w:val="000000" w:themeColor="text1"/>
          <w:sz w:val="24"/>
          <w14:textFill>
            <w14:solidFill>
              <w14:schemeClr w14:val="tx1"/>
            </w14:solidFill>
          </w14:textFill>
        </w:rPr>
        <w:t>600000、370000</w:t>
      </w:r>
    </w:p>
    <w:p>
      <w:pPr>
        <w:pStyle w:val="5"/>
        <w:spacing w:line="360" w:lineRule="auto"/>
        <w:ind w:firstLine="48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采购需求：</w:t>
      </w:r>
    </w:p>
    <w:p>
      <w:pPr>
        <w:pStyle w:val="5"/>
        <w:spacing w:line="360" w:lineRule="auto"/>
        <w:ind w:left="958" w:leftChars="456" w:firstLine="0"/>
        <w:rPr>
          <w:rFonts w:hAnsi="宋体" w:cs="宋体"/>
          <w:sz w:val="24"/>
          <w:szCs w:val="24"/>
        </w:rPr>
      </w:pPr>
      <w:r>
        <w:rPr>
          <w:rFonts w:hint="eastAsia" w:hAnsi="宋体" w:cs="宋体"/>
          <w:b/>
          <w:bCs/>
          <w:sz w:val="24"/>
          <w:szCs w:val="24"/>
        </w:rPr>
        <w:t>标项一</w:t>
      </w:r>
      <w:r>
        <w:rPr>
          <w:rFonts w:hint="eastAsia" w:hAnsi="宋体" w:cs="宋体"/>
          <w:sz w:val="24"/>
          <w:szCs w:val="24"/>
        </w:rPr>
        <w:br w:type="textWrapping"/>
      </w:r>
      <w:r>
        <w:rPr>
          <w:rFonts w:hint="eastAsia" w:hAnsi="宋体" w:cs="宋体"/>
          <w:sz w:val="24"/>
          <w:szCs w:val="24"/>
        </w:rPr>
        <w:t>标项名称</w:t>
      </w:r>
      <w:r>
        <w:rPr>
          <w:rFonts w:hint="eastAsia" w:hAnsi="宋体" w:cs="宋体"/>
          <w:sz w:val="24"/>
          <w:szCs w:val="24"/>
          <w:lang w:eastAsia="zh-CN"/>
        </w:rPr>
        <w:t>：</w:t>
      </w:r>
      <w:r>
        <w:rPr>
          <w:rFonts w:hint="eastAsia" w:hAnsi="宋体" w:cs="宋体"/>
          <w:sz w:val="24"/>
          <w:szCs w:val="24"/>
        </w:rPr>
        <w:t>人员轨迹分析设备采购</w:t>
      </w:r>
    </w:p>
    <w:p>
      <w:pPr>
        <w:pStyle w:val="5"/>
        <w:spacing w:line="360" w:lineRule="auto"/>
        <w:ind w:left="958" w:leftChars="456" w:firstLine="0"/>
        <w:rPr>
          <w:rFonts w:hAnsi="宋体" w:cs="宋体"/>
          <w:sz w:val="24"/>
          <w:szCs w:val="24"/>
        </w:rPr>
      </w:pPr>
      <w:r>
        <w:rPr>
          <w:rFonts w:hint="eastAsia" w:hAnsi="宋体" w:cs="宋体"/>
          <w:sz w:val="24"/>
          <w:szCs w:val="24"/>
        </w:rPr>
        <w:t>数量：1批</w:t>
      </w:r>
      <w:r>
        <w:rPr>
          <w:rFonts w:hint="eastAsia" w:hAnsi="宋体" w:cs="宋体"/>
          <w:sz w:val="24"/>
          <w:szCs w:val="24"/>
        </w:rPr>
        <w:br w:type="textWrapping"/>
      </w:r>
      <w:r>
        <w:rPr>
          <w:rFonts w:hint="eastAsia" w:hAnsi="宋体" w:cs="宋体"/>
          <w:sz w:val="24"/>
          <w:szCs w:val="24"/>
        </w:rPr>
        <w:t>预算金额（元）：600000</w:t>
      </w:r>
    </w:p>
    <w:p>
      <w:pPr>
        <w:pStyle w:val="5"/>
        <w:spacing w:line="360" w:lineRule="auto"/>
        <w:ind w:left="479" w:leftChars="228" w:firstLine="480" w:firstLineChars="200"/>
        <w:rPr>
          <w:rFonts w:hAnsi="宋体" w:cs="宋体"/>
          <w:sz w:val="24"/>
          <w:szCs w:val="24"/>
        </w:rPr>
      </w:pPr>
      <w:r>
        <w:rPr>
          <w:rFonts w:hint="eastAsia" w:hAnsi="宋体" w:cs="宋体"/>
          <w:sz w:val="24"/>
          <w:szCs w:val="24"/>
        </w:rPr>
        <w:t>简要规格描述或项目基本概况介绍、用途：网络摄像机、硬盘录像机、交换机等供货及安装</w:t>
      </w:r>
    </w:p>
    <w:p>
      <w:pPr>
        <w:pStyle w:val="5"/>
        <w:spacing w:line="360" w:lineRule="auto"/>
        <w:ind w:left="718" w:leftChars="342" w:firstLine="0"/>
        <w:rPr>
          <w:rFonts w:hAnsi="宋体" w:cs="宋体"/>
          <w:sz w:val="24"/>
          <w:szCs w:val="24"/>
        </w:rPr>
      </w:pPr>
    </w:p>
    <w:p>
      <w:pPr>
        <w:pStyle w:val="5"/>
        <w:spacing w:line="360" w:lineRule="auto"/>
        <w:ind w:left="958" w:leftChars="456" w:firstLine="0"/>
        <w:rPr>
          <w:rFonts w:hAnsi="宋体" w:cs="宋体"/>
          <w:sz w:val="24"/>
          <w:szCs w:val="24"/>
        </w:rPr>
      </w:pPr>
      <w:r>
        <w:rPr>
          <w:rFonts w:hint="eastAsia" w:hAnsi="宋体" w:cs="宋体"/>
          <w:b/>
          <w:bCs/>
          <w:sz w:val="24"/>
          <w:szCs w:val="24"/>
        </w:rPr>
        <w:t>标项二</w:t>
      </w:r>
      <w:r>
        <w:rPr>
          <w:rFonts w:hint="eastAsia" w:hAnsi="宋体" w:cs="宋体"/>
          <w:sz w:val="24"/>
          <w:szCs w:val="24"/>
        </w:rPr>
        <w:br w:type="textWrapping"/>
      </w:r>
      <w:r>
        <w:rPr>
          <w:rFonts w:hint="eastAsia" w:hAnsi="宋体" w:cs="宋体"/>
          <w:sz w:val="24"/>
          <w:szCs w:val="24"/>
        </w:rPr>
        <w:t>标项名称：周界预警系统及设备采购</w:t>
      </w:r>
    </w:p>
    <w:p>
      <w:pPr>
        <w:pStyle w:val="5"/>
        <w:spacing w:line="360" w:lineRule="auto"/>
        <w:ind w:left="958" w:leftChars="456" w:firstLine="0"/>
        <w:rPr>
          <w:rFonts w:hAnsi="宋体" w:cs="宋体"/>
          <w:sz w:val="24"/>
          <w:szCs w:val="24"/>
        </w:rPr>
      </w:pPr>
      <w:r>
        <w:rPr>
          <w:rFonts w:hint="eastAsia" w:hAnsi="宋体" w:cs="宋体"/>
          <w:sz w:val="24"/>
          <w:szCs w:val="24"/>
        </w:rPr>
        <w:t>数量：1批</w:t>
      </w:r>
      <w:r>
        <w:rPr>
          <w:rFonts w:hint="eastAsia" w:hAnsi="宋体" w:cs="宋体"/>
          <w:sz w:val="24"/>
          <w:szCs w:val="24"/>
        </w:rPr>
        <w:br w:type="textWrapping"/>
      </w:r>
      <w:r>
        <w:rPr>
          <w:rFonts w:hint="eastAsia" w:hAnsi="宋体" w:cs="宋体"/>
          <w:sz w:val="24"/>
          <w:szCs w:val="24"/>
        </w:rPr>
        <w:t>预算金额（元）：370000</w:t>
      </w:r>
    </w:p>
    <w:p>
      <w:pPr>
        <w:pStyle w:val="5"/>
        <w:spacing w:line="360" w:lineRule="auto"/>
        <w:ind w:left="479" w:leftChars="228" w:firstLine="480" w:firstLineChars="200"/>
        <w:rPr>
          <w:rFonts w:hAnsi="宋体" w:cs="宋体"/>
          <w:sz w:val="24"/>
          <w:szCs w:val="24"/>
        </w:rPr>
      </w:pPr>
      <w:r>
        <w:rPr>
          <w:rFonts w:hint="eastAsia" w:hAnsi="宋体" w:cs="宋体"/>
          <w:sz w:val="24"/>
          <w:szCs w:val="24"/>
        </w:rPr>
        <w:t>简要规格描述或项目基本概况介绍、用途：网络摄像机、热成像观测型双目枪、硬盘录像机、交换机、智能物联综合管理平台等供货及安装</w:t>
      </w:r>
    </w:p>
    <w:p>
      <w:pPr>
        <w:pStyle w:val="131"/>
        <w:ind w:firstLine="482"/>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合同履约期限：</w:t>
      </w:r>
      <w:r>
        <w:rPr>
          <w:rFonts w:hint="eastAsia" w:cs="宋体"/>
          <w:bCs/>
          <w:color w:val="000000" w:themeColor="text1"/>
          <w14:textFill>
            <w14:solidFill>
              <w14:schemeClr w14:val="tx1"/>
            </w14:solidFill>
          </w14:textFill>
        </w:rPr>
        <w:t>合同签订后180天内供应商将货物运送到指定地点，并在校园周界、主干道、主要出入口等指定位置完成安装施工、综合布线、调试调测、试运行等工作。</w:t>
      </w:r>
    </w:p>
    <w:p>
      <w:pPr>
        <w:pStyle w:val="5"/>
        <w:spacing w:line="360" w:lineRule="auto"/>
        <w:ind w:firstLine="480"/>
        <w:rPr>
          <w:rFonts w:hAnsi="宋体" w:cs="宋体"/>
          <w:color w:val="000000" w:themeColor="text1"/>
          <w:kern w:val="0"/>
          <w:sz w:val="24"/>
          <w14:textFill>
            <w14:solidFill>
              <w14:schemeClr w14:val="tx1"/>
            </w14:solidFill>
          </w14:textFill>
        </w:rPr>
      </w:pPr>
      <w:r>
        <w:rPr>
          <w:rFonts w:hint="eastAsia" w:hAnsi="宋体" w:cs="宋体"/>
          <w:b/>
          <w:color w:val="000000" w:themeColor="text1"/>
          <w:sz w:val="24"/>
          <w14:textFill>
            <w14:solidFill>
              <w14:schemeClr w14:val="tx1"/>
            </w14:solidFill>
          </w14:textFill>
        </w:rPr>
        <w:t>本项目接受联合体投标：</w:t>
      </w:r>
      <w:sdt>
        <w:sdtPr>
          <w:rPr>
            <w:rFonts w:hint="eastAsia" w:hAnsi="宋体" w:cs="宋体"/>
            <w:color w:val="000000" w:themeColor="text1"/>
            <w:kern w:val="0"/>
            <w:sz w:val="24"/>
            <w14:textFill>
              <w14:solidFill>
                <w14:schemeClr w14:val="tx1"/>
              </w14:solidFill>
            </w14:textFill>
          </w:rPr>
          <w:id w:val="2035453831"/>
          <w14:checkbox>
            <w14:checked w14:val="1"/>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14:textFill>
                <w14:solidFill>
                  <w14:schemeClr w14:val="tx1"/>
                </w14:solidFill>
              </w14:textFill>
            </w:rPr>
            <w:sym w:font="Wingdings" w:char="F0FE"/>
          </w:r>
        </w:sdtContent>
      </w:sdt>
      <w:r>
        <w:rPr>
          <w:rFonts w:hint="eastAsia" w:hAnsi="宋体" w:cs="宋体"/>
          <w:b/>
          <w:color w:val="000000" w:themeColor="text1"/>
          <w:sz w:val="24"/>
          <w14:textFill>
            <w14:solidFill>
              <w14:schemeClr w14:val="tx1"/>
            </w14:solidFill>
          </w14:textFill>
        </w:rPr>
        <w:t>是</w:t>
      </w:r>
      <w:r>
        <w:rPr>
          <w:rFonts w:hint="eastAsia" w:hAnsi="宋体" w:cs="宋体"/>
          <w:b/>
          <w:snapToGrid/>
          <w:color w:val="000000" w:themeColor="text1"/>
          <w:kern w:val="2"/>
          <w:sz w:val="24"/>
          <w14:textFill>
            <w14:solidFill>
              <w14:schemeClr w14:val="tx1"/>
            </w14:solidFill>
          </w14:textFill>
        </w:rPr>
        <w:t>；</w:t>
      </w:r>
      <w:sdt>
        <w:sdtPr>
          <w:rPr>
            <w:rFonts w:hint="eastAsia" w:hAnsi="宋体" w:cs="宋体"/>
            <w:color w:val="000000" w:themeColor="text1"/>
            <w:kern w:val="0"/>
            <w:sz w:val="24"/>
            <w14:textFill>
              <w14:solidFill>
                <w14:schemeClr w14:val="tx1"/>
              </w14:solidFill>
            </w14:textFill>
          </w:rPr>
          <w:id w:val="-1765526721"/>
          <w14:checkbox>
            <w14:checked w14:val="0"/>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14:textFill>
                <w14:solidFill>
                  <w14:schemeClr w14:val="tx1"/>
                </w14:solidFill>
              </w14:textFill>
            </w:rPr>
            <w:t>☐</w:t>
          </w:r>
        </w:sdtContent>
      </w:sdt>
      <w:r>
        <w:rPr>
          <w:rFonts w:hint="eastAsia" w:hAnsi="宋体" w:cs="宋体"/>
          <w:b/>
          <w:color w:val="000000" w:themeColor="text1"/>
          <w:sz w:val="24"/>
          <w14:textFill>
            <w14:solidFill>
              <w14:schemeClr w14:val="tx1"/>
            </w14:solidFill>
          </w14:textFill>
        </w:rPr>
        <w:t>否</w:t>
      </w:r>
      <w:r>
        <w:rPr>
          <w:rFonts w:hint="eastAsia" w:hAnsi="宋体" w:cs="宋体"/>
          <w:color w:val="000000" w:themeColor="text1"/>
          <w:kern w:val="0"/>
          <w:sz w:val="24"/>
          <w14:textFill>
            <w14:solidFill>
              <w14:schemeClr w14:val="tx1"/>
            </w14:solidFill>
          </w14:textFill>
        </w:rPr>
        <w:t>。</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w:t>
      </w:r>
      <w:bookmarkStart w:id="11" w:name="_Hlk101132948"/>
      <w:r>
        <w:rPr>
          <w:rFonts w:hint="eastAsia" w:ascii="宋体" w:hAnsi="宋体" w:cs="宋体"/>
          <w:b/>
          <w:color w:val="000000" w:themeColor="text1"/>
          <w:sz w:val="24"/>
          <w14:textFill>
            <w14:solidFill>
              <w14:schemeClr w14:val="tx1"/>
            </w14:solidFill>
          </w14:textFill>
        </w:rPr>
        <w:t>申请人的资格要求</w:t>
      </w:r>
      <w:bookmarkEnd w:id="11"/>
      <w:r>
        <w:rPr>
          <w:rFonts w:hint="eastAsia" w:ascii="宋体" w:hAnsi="宋体" w:cs="宋体"/>
          <w:b/>
          <w:color w:val="000000" w:themeColor="text1"/>
          <w:sz w:val="24"/>
          <w14:textFill>
            <w14:solidFill>
              <w14:schemeClr w14:val="tx1"/>
            </w14:solidFill>
          </w14:textFill>
        </w:rPr>
        <w:t>：</w:t>
      </w:r>
    </w:p>
    <w:p>
      <w:pPr>
        <w:spacing w:line="360" w:lineRule="auto"/>
        <w:ind w:firstLine="480"/>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ascii="宋体" w:hAnsi="宋体" w:cs="宋体"/>
          <w:snapToGrid w:val="0"/>
          <w:color w:val="000000" w:themeColor="text1"/>
          <w:kern w:val="28"/>
          <w:sz w:val="24"/>
          <w:szCs w:val="20"/>
          <w14:textFill>
            <w14:solidFill>
              <w14:schemeClr w14:val="tx1"/>
            </w14:solidFill>
          </w14:textFill>
        </w:rPr>
        <w:t>2</w:t>
      </w:r>
      <w:r>
        <w:rPr>
          <w:rFonts w:hint="eastAsia" w:ascii="宋体" w:hAnsi="宋体" w:cs="宋体"/>
          <w:snapToGrid w:val="0"/>
          <w:color w:val="000000" w:themeColor="text1"/>
          <w:kern w:val="28"/>
          <w:sz w:val="24"/>
          <w:szCs w:val="20"/>
          <w14:textFill>
            <w14:solidFill>
              <w14:schemeClr w14:val="tx1"/>
            </w14:solidFill>
          </w14:textFill>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ascii="宋体" w:hAnsi="宋体" w:cs="宋体"/>
          <w:snapToGrid w:val="0"/>
          <w:color w:val="000000" w:themeColor="text1"/>
          <w:kern w:val="28"/>
          <w:sz w:val="24"/>
          <w:szCs w:val="20"/>
          <w14:textFill>
            <w14:solidFill>
              <w14:schemeClr w14:val="tx1"/>
            </w14:solidFill>
          </w14:textFill>
        </w:rPr>
        <w:t>3</w:t>
      </w:r>
      <w:r>
        <w:rPr>
          <w:rFonts w:hint="eastAsia" w:ascii="宋体" w:hAnsi="宋体" w:cs="宋体"/>
          <w:snapToGrid w:val="0"/>
          <w:color w:val="000000" w:themeColor="text1"/>
          <w:kern w:val="28"/>
          <w:sz w:val="24"/>
          <w:szCs w:val="20"/>
          <w14:textFill>
            <w14:solidFill>
              <w14:schemeClr w14:val="tx1"/>
            </w14:solidFill>
          </w14:textFill>
        </w:rPr>
        <w:t>.落实政府采购政策需满足的资格要求：</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cs="宋体"/>
              <w:color w:val="000000" w:themeColor="text1"/>
              <w:kern w:val="0"/>
              <w:sz w:val="24"/>
              <w14:textFill>
                <w14:solidFill>
                  <w14:schemeClr w14:val="tx1"/>
                </w14:solidFill>
              </w14:textFill>
            </w:rPr>
            <w:t>þ</w:t>
          </w:r>
        </w:sdtContent>
      </w:sdt>
      <w:r>
        <w:rPr>
          <w:rFonts w:hint="eastAsia" w:ascii="宋体" w:hAnsi="宋体" w:cs="宋体"/>
          <w:color w:val="000000" w:themeColor="text1"/>
          <w:sz w:val="24"/>
          <w14:textFill>
            <w14:solidFill>
              <w14:schemeClr w14:val="tx1"/>
            </w14:solidFill>
          </w14:textFill>
        </w:rPr>
        <w:t>无</w:t>
      </w:r>
      <w:r>
        <w:rPr>
          <w:rFonts w:hint="eastAsia" w:ascii="宋体" w:hAnsi="宋体" w:cs="宋体"/>
          <w:snapToGrid w:val="0"/>
          <w:color w:val="000000" w:themeColor="text1"/>
          <w:kern w:val="28"/>
          <w:sz w:val="24"/>
          <w:szCs w:val="20"/>
          <w14:textFill>
            <w14:solidFill>
              <w14:schemeClr w14:val="tx1"/>
            </w14:solidFill>
          </w14:textFill>
        </w:rPr>
        <w:t>（注：不得限制大中型企业与小微企业组成联合体参与投标）</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470430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专</w:t>
      </w:r>
      <w:r>
        <w:rPr>
          <w:rFonts w:hint="eastAsia" w:ascii="宋体" w:hAnsi="宋体" w:cs="宋体"/>
          <w:color w:val="000000" w:themeColor="text1"/>
          <w:sz w:val="24"/>
          <w14:textFill>
            <w14:solidFill>
              <w14:schemeClr w14:val="tx1"/>
            </w14:solidFill>
          </w14:textFill>
        </w:rPr>
        <w:t>门面向中小企业</w:t>
      </w:r>
    </w:p>
    <w:p>
      <w:pPr>
        <w:spacing w:line="360" w:lineRule="auto"/>
        <w:ind w:firstLine="897" w:firstLineChars="374"/>
        <w:rPr>
          <w:rFonts w:ascii="宋体" w:hAnsi="宋体" w:cs="宋体"/>
          <w:color w:val="000000" w:themeColor="text1"/>
          <w:sz w:val="24"/>
          <w:u w:val="single"/>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92473058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货物全部由符合政策要求的中小企业制造，提供中小企业声明函；</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152604937"/>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货物全部由符合政策要求的小微企业制造，提供中小企业声明函；</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8560779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bookmarkStart w:id="12" w:name="_Hlk101132524"/>
        </w:sdtContent>
      </w:sdt>
      <w:r>
        <w:rPr>
          <w:rFonts w:hint="eastAsia" w:ascii="宋体" w:hAnsi="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14:textFill>
            <w14:solidFill>
              <w14:schemeClr w14:val="tx1"/>
            </w14:solidFill>
          </w14:textFill>
        </w:rPr>
        <w:t>；</w:t>
      </w:r>
    </w:p>
    <w:bookmarkEnd w:id="12"/>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.本项目的特定资格要求：无；</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三、获取招标文件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时间：</w:t>
      </w:r>
      <w:r>
        <w:rPr>
          <w:rFonts w:hint="eastAsia" w:ascii="宋体" w:hAnsi="宋体" w:cs="宋体"/>
          <w:color w:val="000000" w:themeColor="text1"/>
          <w:sz w:val="24"/>
          <w14:textFill>
            <w14:solidFill>
              <w14:schemeClr w14:val="tx1"/>
            </w14:solidFill>
          </w14:textFill>
        </w:rPr>
        <w:t>/至</w:t>
      </w:r>
      <w:r>
        <w:rPr>
          <w:rFonts w:hint="eastAsia" w:ascii="宋体" w:hAnsi="宋体" w:cs="宋体"/>
          <w:color w:val="000000" w:themeColor="text1"/>
          <w:sz w:val="24"/>
          <w:u w:val="single"/>
          <w14:textFill>
            <w14:solidFill>
              <w14:schemeClr w14:val="tx1"/>
            </w14:solidFill>
          </w14:textFill>
        </w:rPr>
        <w:t>202</w:t>
      </w:r>
      <w:r>
        <w:rPr>
          <w:rFonts w:hint="eastAsia" w:ascii="宋体" w:hAnsi="宋体" w:cs="宋体"/>
          <w:color w:val="000000" w:themeColor="text1"/>
          <w:sz w:val="24"/>
          <w:u w:val="single"/>
          <w:lang w:val="en-US" w:eastAsia="zh-CN"/>
          <w14:textFill>
            <w14:solidFill>
              <w14:schemeClr w14:val="tx1"/>
            </w14:solidFill>
          </w14:textFill>
        </w:rPr>
        <w:t>4</w:t>
      </w:r>
      <w:r>
        <w:rPr>
          <w:rFonts w:hint="eastAsia" w:ascii="宋体" w:hAnsi="宋体" w:cs="宋体"/>
          <w:color w:val="000000" w:themeColor="text1"/>
          <w:sz w:val="24"/>
          <w:u w:val="single"/>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01</w:t>
      </w:r>
      <w:r>
        <w:rPr>
          <w:rFonts w:hint="eastAsia" w:ascii="宋体" w:hAnsi="宋体" w:cs="宋体"/>
          <w:color w:val="000000" w:themeColor="text1"/>
          <w:sz w:val="24"/>
          <w:u w:val="single"/>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29</w:t>
      </w:r>
      <w:r>
        <w:rPr>
          <w:rFonts w:hint="eastAsia" w:ascii="宋体" w:hAnsi="宋体" w:cs="宋体"/>
          <w:color w:val="000000" w:themeColor="text1"/>
          <w:sz w:val="24"/>
          <w:u w:val="single"/>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方式：</w:t>
      </w:r>
      <w:r>
        <w:rPr>
          <w:rFonts w:hint="eastAsia" w:ascii="宋体" w:hAnsi="宋体" w:cs="宋体"/>
          <w:color w:val="000000" w:themeColor="text1"/>
          <w:sz w:val="24"/>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售价（元）：</w:t>
      </w:r>
      <w:r>
        <w:rPr>
          <w:rFonts w:hint="eastAsia" w:ascii="宋体" w:hAnsi="宋体" w:cs="宋体"/>
          <w:color w:val="000000" w:themeColor="text1"/>
          <w:sz w:val="24"/>
          <w14:textFill>
            <w14:solidFill>
              <w14:schemeClr w14:val="tx1"/>
            </w14:solidFill>
          </w14:textFill>
        </w:rPr>
        <w:t xml:space="preserve">0 </w:t>
      </w:r>
      <w:r>
        <w:rPr>
          <w:rFonts w:hint="eastAsia" w:ascii="宋体" w:hAnsi="宋体" w:cs="宋体"/>
          <w:color w:val="000000" w:themeColor="text1"/>
          <w:sz w:val="24"/>
          <w14:textFill>
            <w14:solidFill>
              <w14:schemeClr w14:val="tx1"/>
            </w14:solidFill>
          </w14:textFill>
        </w:rPr>
        <w:tab/>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提交投标文件截止时间：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eastAsia="zh-CN"/>
          <w14:textFill>
            <w14:solidFill>
              <w14:schemeClr w14:val="tx1"/>
            </w14:solidFill>
          </w14:textFill>
        </w:rPr>
        <w:t>2024年01月29日09点00分00秒</w:t>
      </w:r>
      <w:r>
        <w:rPr>
          <w:rFonts w:hint="eastAsia" w:ascii="宋体" w:hAnsi="宋体" w:cs="宋体"/>
          <w:color w:val="000000" w:themeColor="text1"/>
          <w:sz w:val="24"/>
          <w14:textFill>
            <w14:solidFill>
              <w14:schemeClr w14:val="tx1"/>
            </w14:solidFill>
          </w14:textFill>
        </w:rPr>
        <w:t>（北京时间）</w:t>
      </w:r>
    </w:p>
    <w:p>
      <w:pPr>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hint="eastAsia" w:ascii="宋体" w:hAnsi="宋体" w:eastAsia="宋体" w:cs="宋体"/>
          <w:bCs/>
          <w:color w:val="000000" w:themeColor="text1"/>
          <w:sz w:val="24"/>
          <w:u w:val="single"/>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color w:val="000000" w:themeColor="text1"/>
          <w:sz w:val="24"/>
          <w:u w:val="single"/>
          <w:lang w:eastAsia="zh-CN"/>
          <w14:textFill>
            <w14:solidFill>
              <w14:schemeClr w14:val="tx1"/>
            </w14:solidFill>
          </w14:textFill>
        </w:rPr>
        <w:t>2024年01月29日09点00分00秒</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开标地点（网址）：</w:t>
      </w:r>
      <w:r>
        <w:rPr>
          <w:rFonts w:hint="eastAsia" w:ascii="宋体" w:hAnsi="宋体" w:cs="宋体"/>
          <w:color w:val="000000" w:themeColor="text1"/>
          <w:sz w:val="24"/>
          <w14:textFill>
            <w14:solidFill>
              <w14:schemeClr w14:val="tx1"/>
            </w14:solidFill>
          </w14:textFill>
        </w:rPr>
        <w:t>政采云平台（https://www.zcygov.cn/）</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自本公告发布之日起5个工作日。</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七、对本次采购提出询问、质疑、投诉，请按以下方式联系</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1.采购人信息</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名    称：浙江音乐学院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址：杭州市西湖区转塘街道浙音路1号</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项目联系人（询问）：</w:t>
      </w:r>
      <w:r>
        <w:rPr>
          <w:rFonts w:hint="eastAsia" w:ascii="宋体" w:hAnsi="宋体" w:cs="宋体"/>
          <w:color w:val="000000" w:themeColor="text1"/>
          <w:sz w:val="24"/>
          <w:lang w:val="en-US" w:eastAsia="zh-CN"/>
          <w14:textFill>
            <w14:solidFill>
              <w14:schemeClr w14:val="tx1"/>
            </w14:solidFill>
          </w14:textFill>
        </w:rPr>
        <w:t>费</w:t>
      </w:r>
      <w:r>
        <w:rPr>
          <w:rFonts w:hint="eastAsia" w:ascii="宋体" w:hAnsi="宋体" w:cs="宋体"/>
          <w:color w:val="000000" w:themeColor="text1"/>
          <w:sz w:val="24"/>
          <w14:textFill>
            <w14:solidFill>
              <w14:schemeClr w14:val="tx1"/>
            </w14:solidFill>
          </w14:textFill>
        </w:rPr>
        <w:t>老师</w:t>
      </w:r>
    </w:p>
    <w:p>
      <w:pPr>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项目联系方式（询问）：0571-</w:t>
      </w:r>
      <w:r>
        <w:rPr>
          <w:rFonts w:hint="eastAsia" w:ascii="宋体" w:hAnsi="宋体" w:cs="宋体"/>
          <w:color w:val="000000" w:themeColor="text1"/>
          <w:sz w:val="24"/>
          <w:lang w:eastAsia="zh-CN"/>
          <w14:textFill>
            <w14:solidFill>
              <w14:schemeClr w14:val="tx1"/>
            </w14:solidFill>
          </w14:textFill>
        </w:rPr>
        <w:t>87789590</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质疑联系人：张老师</w:t>
      </w:r>
    </w:p>
    <w:p>
      <w:pPr>
        <w:spacing w:line="360" w:lineRule="auto"/>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质疑联系方式：</w:t>
      </w:r>
      <w:r>
        <w:rPr>
          <w:rFonts w:hint="eastAsia" w:ascii="宋体" w:hAnsi="宋体" w:cs="宋体"/>
          <w:color w:val="000000" w:themeColor="text1"/>
          <w:sz w:val="24"/>
          <w:lang w:val="en-US" w:eastAsia="zh-CN"/>
          <w14:textFill>
            <w14:solidFill>
              <w14:schemeClr w14:val="tx1"/>
            </w14:solidFill>
          </w14:textFill>
        </w:rPr>
        <w:t>18106503155</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2.采购代理机构信息            </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    称：浙江五石中正工程咨询有限公司</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址：杭州市滨江区东方通信科技园启迪楼2楼1208室</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项目联系人（询问）：赵工、高琳、石晓林、黄思波、王芳</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项目联系方式（询问）：0571-86098397</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质疑联系人：毛工</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质疑联系方式：0571-87919156</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3.</w:t>
      </w:r>
      <w:r>
        <w:rPr>
          <w:rFonts w:hint="eastAsia"/>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同级政府采购监督管理部门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名    称：浙江省财政厅政府采购监管处/浙江省政府采购行政裁决服务中心（杭州）</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地    址：杭州市上城区四季青街道新业路市民之家G03办公室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联系人 ：朱女士、王女士</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监督投诉电话：电话：0571-85252453</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CA问题联系电话（人工）：汇信CA 400-888-4636；天谷CA 400-087-8198。</w:t>
      </w:r>
    </w:p>
    <w:p>
      <w:pPr>
        <w:pStyle w:val="32"/>
        <w:spacing w:line="360" w:lineRule="auto"/>
        <w:rPr>
          <w:rFonts w:hAnsi="宋体" w:cs="宋体"/>
          <w:b/>
          <w:color w:val="000000" w:themeColor="text1"/>
          <w:sz w:val="36"/>
          <w:szCs w:val="20"/>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w:t>
      </w:r>
      <w:r>
        <w:rPr>
          <w:rFonts w:hAnsi="宋体" w:cs="宋体"/>
          <w:b/>
          <w:color w:val="000000" w:themeColor="text1"/>
          <w:sz w:val="36"/>
          <w:szCs w:val="20"/>
          <w14:textFill>
            <w14:solidFill>
              <w14:schemeClr w14:val="tx1"/>
            </w14:solidFill>
          </w14:textFill>
        </w:rPr>
        <w:t xml:space="preserve"> </w:t>
      </w:r>
    </w:p>
    <w:p>
      <w:pPr>
        <w:tabs>
          <w:tab w:val="left" w:pos="432"/>
        </w:tabs>
        <w:rPr>
          <w:rFonts w:ascii="宋体"/>
          <w:snapToGrid w:val="0"/>
          <w:color w:val="000000" w:themeColor="text1"/>
          <w14:textFill>
            <w14:solidFill>
              <w14:schemeClr w14:val="tx1"/>
            </w14:solidFill>
          </w14:textFill>
        </w:rPr>
      </w:pPr>
      <w:r>
        <w:rPr>
          <w:color w:val="000000" w:themeColor="text1"/>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第二部分</w:t>
      </w:r>
      <w:bookmarkEnd w:id="8"/>
      <w:r>
        <w:rPr>
          <w:rFonts w:hint="eastAsia" w:ascii="宋体" w:hAnsi="宋体" w:cs="宋体"/>
          <w:b/>
          <w:color w:val="000000" w:themeColor="text1"/>
          <w:sz w:val="36"/>
          <w:szCs w:val="20"/>
          <w14:textFill>
            <w14:solidFill>
              <w14:schemeClr w14:val="tx1"/>
            </w14:solidFill>
          </w14:textFill>
        </w:rPr>
        <w:t xml:space="preserve"> 投标人须知</w:t>
      </w:r>
      <w:bookmarkEnd w:id="9"/>
    </w:p>
    <w:p>
      <w:pPr>
        <w:adjustRightInd/>
        <w:spacing w:line="360" w:lineRule="auto"/>
        <w:ind w:firstLine="3845" w:firstLineChars="1197"/>
        <w:outlineLvl w:val="1"/>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货物类，单一产品或</w:t>
            </w:r>
            <w:r>
              <w:rPr>
                <w:rFonts w:hint="eastAsia" w:ascii="宋体" w:hAnsi="宋体" w:cs="宋体"/>
                <w:color w:val="000000" w:themeColor="text1"/>
                <w:kern w:val="0"/>
                <w:sz w:val="24"/>
                <w14:textFill>
                  <w14:solidFill>
                    <w14:schemeClr w14:val="tx1"/>
                  </w14:solidFill>
                </w14:textFill>
              </w:rPr>
              <w:t>核心产品为：</w:t>
            </w:r>
            <w:r>
              <w:rPr>
                <w:rFonts w:hint="eastAsia" w:ascii="宋体" w:hAnsi="宋体" w:cs="宋体"/>
                <w:color w:val="000000" w:themeColor="text1"/>
                <w:sz w:val="24"/>
                <w:u w:val="single"/>
                <w14:textFill>
                  <w14:solidFill>
                    <w14:schemeClr w14:val="tx1"/>
                  </w14:solidFill>
                </w14:textFill>
              </w:rPr>
              <w:t xml:space="preserve"> 标项1：序号2网络摄像机</w:t>
            </w:r>
            <w:r>
              <w:rPr>
                <w:rFonts w:hint="eastAsia" w:ascii="宋体" w:hAnsi="宋体" w:cs="宋体"/>
                <w:color w:val="000000" w:themeColor="text1"/>
                <w:sz w:val="24"/>
                <w:u w:val="single"/>
                <w:lang w:val="en-US" w:eastAsia="zh-CN"/>
                <w14:textFill>
                  <w14:solidFill>
                    <w14:schemeClr w14:val="tx1"/>
                  </w14:solidFill>
                </w14:textFill>
              </w:rPr>
              <w:t>1</w:t>
            </w:r>
            <w:r>
              <w:rPr>
                <w:rFonts w:hint="eastAsia" w:ascii="宋体" w:hAnsi="宋体" w:cs="宋体"/>
                <w:color w:val="000000" w:themeColor="text1"/>
                <w:sz w:val="24"/>
                <w:u w:val="single"/>
                <w14:textFill>
                  <w14:solidFill>
                    <w14:schemeClr w14:val="tx1"/>
                  </w14:solidFill>
                </w14:textFill>
              </w:rPr>
              <w:t xml:space="preserve">；标项2：序号9智能物联综合管理平台 </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（1）标项一标的：</w:t>
            </w:r>
            <w:r>
              <w:rPr>
                <w:rFonts w:hint="eastAsia" w:ascii="宋体" w:hAnsi="宋体" w:cs="宋体"/>
                <w:color w:val="000000" w:themeColor="text1"/>
                <w:kern w:val="0"/>
                <w:sz w:val="24"/>
                <w:u w:val="single"/>
                <w14:textFill>
                  <w14:solidFill>
                    <w14:schemeClr w14:val="tx1"/>
                  </w14:solidFill>
                </w14:textFill>
              </w:rPr>
              <w:t xml:space="preserve"> 网络摄像机1、摄像机支架、网络摄像机2、硬盘录像机1、硬盘录像机2、交换机1、交换机2、交换机3、光电模块 </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14:textFill>
                  <w14:solidFill>
                    <w14:schemeClr w14:val="tx1"/>
                  </w14:solidFill>
                </w14:textFill>
              </w:rPr>
              <w:t xml:space="preserve"> 工业 </w:t>
            </w:r>
            <w:r>
              <w:rPr>
                <w:rFonts w:hint="eastAsia" w:ascii="宋体" w:hAnsi="宋体" w:cs="宋体"/>
                <w:color w:val="000000" w:themeColor="text1"/>
                <w:kern w:val="0"/>
                <w:sz w:val="24"/>
                <w14:textFill>
                  <w14:solidFill>
                    <w14:schemeClr w14:val="tx1"/>
                  </w14:solidFill>
                </w14:textFill>
              </w:rPr>
              <w:t>行业；</w:t>
            </w:r>
          </w:p>
          <w:p>
            <w:pPr>
              <w:snapToGrid w:val="0"/>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（2）标项二标的：</w:t>
            </w:r>
            <w:r>
              <w:rPr>
                <w:rFonts w:hint="eastAsia" w:ascii="宋体" w:hAnsi="宋体" w:cs="宋体"/>
                <w:color w:val="000000" w:themeColor="text1"/>
                <w:kern w:val="0"/>
                <w:sz w:val="24"/>
                <w:u w:val="single"/>
                <w14:textFill>
                  <w14:solidFill>
                    <w14:schemeClr w14:val="tx1"/>
                  </w14:solidFill>
                </w14:textFill>
              </w:rPr>
              <w:t xml:space="preserve"> 400万双光人脸警戒定焦枪型网络摄像机、热成像观测型双目枪、双拼广角-800万全彩定焦双目拼接枪型网络摄像机、柱装支架、壁装枪机支架、网络硬盘录像机、6TB硬盘、千兆交换机</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14:textFill>
                  <w14:solidFill>
                    <w14:schemeClr w14:val="tx1"/>
                  </w14:solidFill>
                </w14:textFill>
              </w:rPr>
              <w:t xml:space="preserve"> 工业 </w:t>
            </w:r>
            <w:r>
              <w:rPr>
                <w:rFonts w:hint="eastAsia" w:ascii="宋体" w:hAnsi="宋体" w:cs="宋体"/>
                <w:color w:val="000000" w:themeColor="text1"/>
                <w:kern w:val="0"/>
                <w:sz w:val="24"/>
                <w14:textFill>
                  <w14:solidFill>
                    <w14:schemeClr w14:val="tx1"/>
                  </w14:solidFill>
                </w14:textFill>
              </w:rPr>
              <w:t>行业；</w:t>
            </w:r>
          </w:p>
          <w:p>
            <w:pPr>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（3）标项二标的：</w:t>
            </w:r>
            <w:r>
              <w:rPr>
                <w:rFonts w:hint="eastAsia" w:ascii="宋体" w:hAnsi="宋体" w:cs="宋体"/>
                <w:color w:val="000000" w:themeColor="text1"/>
                <w:kern w:val="0"/>
                <w:sz w:val="24"/>
                <w:u w:val="single"/>
                <w14:textFill>
                  <w14:solidFill>
                    <w14:schemeClr w14:val="tx1"/>
                  </w14:solidFill>
                </w14:textFill>
              </w:rPr>
              <w:t xml:space="preserve"> 智能物联综合管理平台、视频监控系统_视频通道数量 </w:t>
            </w:r>
            <w:r>
              <w:rPr>
                <w:rFonts w:hint="eastAsia" w:ascii="宋体" w:hAnsi="宋体" w:cs="宋体"/>
                <w:color w:val="000000" w:themeColor="text1"/>
                <w:kern w:val="0"/>
                <w:sz w:val="24"/>
                <w14:textFill>
                  <w14:solidFill>
                    <w14:schemeClr w14:val="tx1"/>
                  </w14:solidFill>
                </w14:textFill>
              </w:rPr>
              <w:t>，属于</w:t>
            </w:r>
            <w:r>
              <w:rPr>
                <w:rFonts w:hint="eastAsia" w:ascii="宋体" w:hAnsi="宋体" w:cs="宋体"/>
                <w:color w:val="000000" w:themeColor="text1"/>
                <w:kern w:val="0"/>
                <w:sz w:val="24"/>
                <w:u w:val="single"/>
                <w14:textFill>
                  <w14:solidFill>
                    <w14:schemeClr w14:val="tx1"/>
                  </w14:solidFill>
                </w14:textFill>
              </w:rPr>
              <w:t xml:space="preserve"> 软件和信息技术服务业 </w:t>
            </w:r>
            <w:r>
              <w:rPr>
                <w:rFonts w:hint="eastAsia" w:ascii="宋体" w:hAnsi="宋体" w:cs="宋体"/>
                <w:color w:val="000000" w:themeColor="text1"/>
                <w:kern w:val="0"/>
                <w:sz w:val="24"/>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2842570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本项目不允许采购进口产品。</w:t>
            </w:r>
          </w:p>
          <w:p>
            <w:pPr>
              <w:rPr>
                <w:rFonts w:ascii="宋体" w:hAnsi="宋体" w:cs="宋体"/>
                <w:color w:val="000000" w:themeColor="text1"/>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5285282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可以就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47728692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A</w:t>
            </w:r>
            <w:r>
              <w:rPr>
                <w:rFonts w:hint="eastAsia" w:ascii="宋体" w:hAnsi="宋体" w:cs="宋体"/>
                <w:color w:val="000000" w:themeColor="text1"/>
                <w:sz w:val="24"/>
                <w14:textFill>
                  <w14:solidFill>
                    <w14:schemeClr w14:val="tx1"/>
                  </w14:solidFill>
                </w14:textFill>
              </w:rPr>
              <w:t>同意将非主体、非关键性的质保工作分包。</w:t>
            </w:r>
          </w:p>
          <w:p>
            <w:pPr>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276331357"/>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B</w:t>
            </w:r>
            <w:r>
              <w:rPr>
                <w:rFonts w:hint="eastAsia" w:ascii="宋体" w:hAnsi="宋体" w:cs="宋体"/>
                <w:color w:val="000000" w:themeColor="text1"/>
                <w:sz w:val="24"/>
                <w14:textFill>
                  <w14:solidFill>
                    <w14:schemeClr w14:val="tx1"/>
                  </w14:solidFill>
                </w14:textFill>
              </w:rPr>
              <w:t>不同意分包。</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29664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eastAsia="MS Gothic" w:cs="宋体"/>
                    <w:color w:val="000000" w:themeColor="text1"/>
                    <w:kern w:val="0"/>
                    <w:sz w:val="24"/>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不统一组织，供应商自行踏勘，踏勘联系人：</w:t>
            </w:r>
            <w:r>
              <w:rPr>
                <w:rFonts w:hint="eastAsia" w:ascii="宋体" w:hAnsi="宋体" w:cs="宋体"/>
                <w:color w:val="000000" w:themeColor="text1"/>
                <w:sz w:val="24"/>
                <w:lang w:eastAsia="zh-CN"/>
                <w14:textFill>
                  <w14:solidFill>
                    <w14:schemeClr w14:val="tx1"/>
                  </w14:solidFill>
                </w14:textFill>
              </w:rPr>
              <w:t>费老师</w:t>
            </w:r>
            <w:r>
              <w:rPr>
                <w:rFonts w:hint="eastAsia" w:ascii="宋体" w:hAnsi="宋体" w:cs="宋体"/>
                <w:color w:val="000000" w:themeColor="text1"/>
                <w:sz w:val="24"/>
                <w14:textFill>
                  <w14:solidFill>
                    <w14:schemeClr w14:val="tx1"/>
                  </w14:solidFill>
                </w14:textFill>
              </w:rPr>
              <w:t>，联系方式：0571-</w:t>
            </w:r>
            <w:r>
              <w:rPr>
                <w:rFonts w:hint="eastAsia" w:ascii="宋体" w:hAnsi="宋体" w:cs="宋体"/>
                <w:color w:val="000000" w:themeColor="text1"/>
                <w:sz w:val="24"/>
                <w:lang w:eastAsia="zh-CN"/>
                <w14:textFill>
                  <w14:solidFill>
                    <w14:schemeClr w14:val="tx1"/>
                  </w14:solidFill>
                </w14:textFill>
              </w:rPr>
              <w:t>87789590</w:t>
            </w:r>
            <w:r>
              <w:rPr>
                <w:rFonts w:hint="eastAsia" w:ascii="宋体" w:hAnsi="宋体" w:cs="宋体"/>
                <w:color w:val="000000" w:themeColor="text1"/>
                <w:sz w:val="24"/>
                <w14:textFill>
                  <w14:solidFill>
                    <w14:schemeClr w14:val="tx1"/>
                  </w14:solidFill>
                </w14:textFill>
              </w:rPr>
              <w:t>。</w:t>
            </w:r>
          </w:p>
          <w:p>
            <w:pPr>
              <w:rPr>
                <w:rFonts w:ascii="宋体" w:hAnsi="宋体" w:cs="宋体"/>
                <w:color w:val="000000" w:themeColor="text1"/>
                <w:sz w:val="24"/>
                <w:szCs w:val="20"/>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99980297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B组织，</w:t>
            </w: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，联系方式：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szCs w:val="2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63994648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cs="宋体"/>
                    <w:color w:val="000000" w:themeColor="text1"/>
                    <w:kern w:val="0"/>
                    <w:sz w:val="24"/>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不要求提供。</w:t>
            </w:r>
          </w:p>
          <w:p>
            <w:pPr>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B要求提供，</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snapToGrid w:val="0"/>
                <w:color w:val="000000" w:themeColor="text1"/>
                <w:kern w:val="28"/>
                <w:sz w:val="24"/>
                <w14:textFill>
                  <w14:solidFill>
                    <w14:schemeClr w14:val="tx1"/>
                  </w14:solidFill>
                </w14:textFill>
              </w:rPr>
              <w:t>样品：</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hint="eastAsia" w:ascii="宋体" w:hAnsi="宋体" w:cs="宋体"/>
                <w:snapToGrid w:val="0"/>
                <w:color w:val="000000" w:themeColor="text1"/>
                <w:kern w:val="28"/>
                <w:sz w:val="24"/>
                <w14:textFill>
                  <w14:solidFill>
                    <w14:schemeClr w14:val="tx1"/>
                  </w14:solidFill>
                </w14:textFill>
              </w:rPr>
              <w:t>样品制作的标准和要求：</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（3）样品的评审方法以及评审标准</w:t>
            </w:r>
            <w:r>
              <w:rPr>
                <w:rFonts w:hint="eastAsia" w:ascii="宋体" w:hAnsi="宋体" w:cs="宋体"/>
                <w:snapToGrid w:val="0"/>
                <w:color w:val="000000" w:themeColor="text1"/>
                <w:kern w:val="28"/>
                <w:sz w:val="24"/>
                <w14:textFill>
                  <w14:solidFill>
                    <w14:schemeClr w14:val="tx1"/>
                  </w14:solidFill>
                </w14:textFill>
              </w:rPr>
              <w:t>：详见</w:t>
            </w:r>
            <w:r>
              <w:rPr>
                <w:rFonts w:hint="eastAsia" w:ascii="宋体" w:hAnsi="宋体" w:cs="宋体"/>
                <w:color w:val="000000" w:themeColor="text1"/>
                <w:sz w:val="24"/>
                <w:u w:val="single"/>
                <w14:textFill>
                  <w14:solidFill>
                    <w14:schemeClr w14:val="tx1"/>
                  </w14:solidFill>
                </w14:textFill>
              </w:rPr>
              <w:t>评标办法</w:t>
            </w:r>
            <w:r>
              <w:rPr>
                <w:rFonts w:hint="eastAsia" w:ascii="宋体" w:hAnsi="宋体" w:cs="宋体"/>
                <w:color w:val="000000" w:themeColor="text1"/>
                <w:kern w:val="0"/>
                <w:sz w:val="24"/>
                <w14:textFill>
                  <w14:solidFill>
                    <w14:schemeClr w14:val="tx1"/>
                  </w14:solidFill>
                </w14:textFill>
              </w:rPr>
              <w:t>；</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（4）是否需要随样品提交检测报告：</w:t>
            </w:r>
            <w:sdt>
              <w:sdtPr>
                <w:rPr>
                  <w:rFonts w:hint="eastAsia" w:ascii="宋体" w:hAnsi="宋体" w:cs="宋体"/>
                  <w:color w:val="000000" w:themeColor="text1"/>
                  <w:kern w:val="0"/>
                  <w:sz w:val="24"/>
                  <w14:textFill>
                    <w14:solidFill>
                      <w14:schemeClr w14:val="tx1"/>
                    </w14:solidFill>
                  </w14:textFill>
                </w:rPr>
                <w:id w:val="1303421454"/>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否；</w:t>
            </w:r>
            <w:sdt>
              <w:sdtPr>
                <w:rPr>
                  <w:rFonts w:hint="eastAsia" w:ascii="宋体" w:hAnsi="宋体" w:cs="宋体"/>
                  <w:color w:val="000000" w:themeColor="text1"/>
                  <w:kern w:val="0"/>
                  <w:sz w:val="24"/>
                  <w14:textFill>
                    <w14:solidFill>
                      <w14:schemeClr w14:val="tx1"/>
                    </w14:solidFill>
                  </w14:textFill>
                </w:rPr>
                <w:id w:val="162172843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是，检测机构的要求</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；检测内容</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（5）提供样品的时间：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；联系人</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28"/>
                <w:sz w:val="24"/>
                <w14:textFill>
                  <w14:solidFill>
                    <w14:schemeClr w14:val="tx1"/>
                  </w14:solidFill>
                </w14:textFill>
              </w:rPr>
              <w:t>联系电话：</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。请投标人在上述时间内提供样品并按规定位置安装完毕。超过截止时间的，采购人或采购代理机构将不予接收，并将清场并封闭样品现场。</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859348549"/>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p>
            <w:pPr>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1740717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cs="宋体"/>
                    <w:color w:val="000000" w:themeColor="text1"/>
                    <w:kern w:val="0"/>
                    <w:sz w:val="24"/>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B组织。</w:t>
            </w:r>
          </w:p>
          <w:p>
            <w:pP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项二：根据“电子交易/不见面开评标”原则，供应商需将演示及讲解过程录制视频，演示时长不超过15分钟，以.mp4格式存在U盘中。供应商须自行核验U盘中的视频能正常播放，保证视频无需转码即可直接用主流播放器打开播放。</w:t>
            </w:r>
          </w:p>
          <w:p>
            <w:pPr>
              <w:snapToGrid w:val="0"/>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1843" w:type="dxa"/>
            <w:vMerge w:val="restart"/>
            <w:tcBorders>
              <w:top w:val="single" w:color="000000" w:sz="8" w:space="0"/>
              <w:left w:val="single" w:color="auto" w:sz="4"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（1）资格证明文件：见招标文件第二部分11.1。</w:t>
            </w:r>
          </w:p>
          <w:p>
            <w:pPr>
              <w:rPr>
                <w:rFonts w:ascii="宋体" w:hAnsi="宋体" w:cs="宋体"/>
                <w:snapToGrid w:val="0"/>
                <w:color w:val="000000" w:themeColor="text1"/>
                <w:kern w:val="0"/>
                <w:szCs w:val="2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lang w:val="zh-CN"/>
                <w14:textFill>
                  <w14:solidFill>
                    <w14:schemeClr w14:val="tx1"/>
                  </w14:solidFill>
                </w14:textFill>
              </w:rPr>
              <w:t>投标文件</w:t>
            </w:r>
            <w:r>
              <w:rPr>
                <w:rFonts w:hint="eastAsia" w:ascii="宋体" w:hAnsi="宋体" w:cs="宋体"/>
                <w:b/>
                <w:bCs/>
                <w:color w:val="000000" w:themeColor="text1"/>
                <w:sz w:val="24"/>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p>
          <w:p>
            <w:pPr>
              <w:snapToGrid w:val="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投标报价出现下列情形的，投标无效：</w:t>
            </w:r>
          </w:p>
          <w:p>
            <w:pPr>
              <w:snapToGrid w:val="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投标文件出现不是唯一的、有选择性投标报价的；</w:t>
            </w:r>
          </w:p>
          <w:p>
            <w:pPr>
              <w:snapToGrid w:val="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投标报价超过招标文件中规定的预算金额或者最高限价的；</w:t>
            </w:r>
          </w:p>
          <w:p>
            <w:pP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p>
          <w:p>
            <w:pPr>
              <w:snapToGrid w:val="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投标人对根据修正原则修正后的报价不确认的。</w:t>
            </w:r>
          </w:p>
          <w:p>
            <w:pPr>
              <w:snapToGrid w:val="0"/>
              <w:jc w:val="left"/>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注：</w:t>
            </w:r>
          </w:p>
          <w:p>
            <w:pPr>
              <w:snapToGrid w:val="0"/>
              <w:jc w:val="left"/>
              <w:rPr>
                <w:color w:val="000000" w:themeColor="text1"/>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供应商不得进行影响产品质量或者诚信履约的恶意报价。供应商在项目评审前准备好报价核算、报价明细、报价说明等材料，以备评审专家核查。供应商报价低于项目预算50%的，应当在报价文件中详细阐述不影响产品质量或者诚信履约的具体原因，供应商不能证明其报价合理性的，评审小组应将该</w:t>
            </w:r>
            <w:r>
              <w:rPr>
                <w:rFonts w:hint="eastAsia" w:ascii="宋体" w:hAnsi="宋体" w:cs="宋体"/>
                <w:b/>
                <w:color w:val="000000" w:themeColor="text1"/>
                <w:kern w:val="0"/>
                <w:sz w:val="24"/>
                <w14:textFill>
                  <w14:solidFill>
                    <w14:schemeClr w14:val="tx1"/>
                  </w14:solidFill>
                </w14:textFill>
              </w:rPr>
              <w:t>投标</w:t>
            </w:r>
            <w:r>
              <w:rPr>
                <w:rFonts w:hint="eastAsia" w:ascii="宋体" w:hAnsi="宋体" w:cs="宋体"/>
                <w:b/>
                <w:color w:val="000000" w:themeColor="text1"/>
                <w:kern w:val="0"/>
                <w:sz w:val="24"/>
                <w:lang w:val="zh-CN"/>
                <w14:textFill>
                  <w14:solidFill>
                    <w14:schemeClr w14:val="tx1"/>
                  </w14:solidFill>
                </w14:textFill>
              </w:rPr>
              <w:t>文件作无效处理。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1.参照浙价服[2003]77号文规定费率70%收取，按照预算金额，向中标供应商收取服务费，不足3000按3000收取。</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2.招标代理服务费以电汇方式支付。</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3.服务费缴纳账号：</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户名：浙江五石中正工程咨询有限公司萧山分公司</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账号：33020160201000004399</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开户行：浙江泰隆商业银行股份有限公司杭州祥符小微企业专营支行</w:t>
            </w:r>
          </w:p>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精确查找祥符支行行号：313331080163</w:t>
            </w:r>
          </w:p>
          <w:p>
            <w:pPr>
              <w:jc w:val="left"/>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联系人：朱工；电话：17746806483；</w:t>
            </w:r>
          </w:p>
          <w:p>
            <w:pPr>
              <w:jc w:val="left"/>
              <w:rPr>
                <w:rFonts w:hAnsi="宋体" w:cs="宋体"/>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邮箱：1289258668@qq.com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rPr>
                <w:rFonts w:hAnsi="宋体" w:cs="宋体"/>
                <w:color w:val="000000" w:themeColor="text1"/>
                <w:kern w:val="28"/>
                <w:sz w:val="24"/>
                <w14:textFill>
                  <w14:solidFill>
                    <w14:schemeClr w14:val="tx1"/>
                  </w14:solidFill>
                </w14:textFill>
              </w:rPr>
            </w:pPr>
            <w:r>
              <w:rPr>
                <w:rFonts w:hint="eastAsia" w:hAnsi="宋体" w:cs="宋体"/>
                <w:color w:val="000000" w:themeColor="text1"/>
                <w:kern w:val="28"/>
                <w:sz w:val="24"/>
                <w:szCs w:val="24"/>
                <w14:textFill>
                  <w14:solidFill>
                    <w14:schemeClr w14:val="tx1"/>
                  </w14:solidFill>
                </w14:textFill>
              </w:rPr>
              <w:t>备份投标文件送达地点：</w:t>
            </w:r>
            <w:r>
              <w:rPr>
                <w:rFonts w:hint="eastAsia" w:hAnsi="宋体" w:cs="宋体"/>
                <w:color w:val="000000" w:themeColor="text1"/>
                <w:sz w:val="24"/>
                <w:szCs w:val="24"/>
                <w:u w:val="single"/>
                <w14:textFill>
                  <w14:solidFill>
                    <w14:schemeClr w14:val="tx1"/>
                  </w14:solidFill>
                </w14:textFill>
              </w:rPr>
              <w:t>杭州市西湖区天目山路东海宾馆裙楼301</w:t>
            </w:r>
            <w:r>
              <w:rPr>
                <w:rFonts w:hint="eastAsia" w:hAnsi="宋体" w:cs="宋体"/>
                <w:color w:val="000000" w:themeColor="text1"/>
                <w:kern w:val="28"/>
                <w:sz w:val="24"/>
                <w:szCs w:val="24"/>
                <w14:textFill>
                  <w14:solidFill>
                    <w14:schemeClr w14:val="tx1"/>
                  </w14:solidFill>
                </w14:textFill>
              </w:rPr>
              <w:t>；备份投标文件签收人员联系电话：</w:t>
            </w:r>
            <w:r>
              <w:rPr>
                <w:rFonts w:hint="eastAsia" w:hAnsi="宋体" w:cs="宋体"/>
                <w:color w:val="000000" w:themeColor="text1"/>
                <w:sz w:val="24"/>
                <w:szCs w:val="24"/>
                <w:u w:val="single"/>
                <w14:textFill>
                  <w14:solidFill>
                    <w14:schemeClr w14:val="tx1"/>
                  </w14:solidFill>
                </w14:textFill>
              </w:rPr>
              <w:t>赵工；17746802645</w:t>
            </w:r>
            <w:r>
              <w:rPr>
                <w:rFonts w:hint="eastAsia" w:hAnsi="宋体" w:cs="宋体"/>
                <w:color w:val="000000" w:themeColor="text1"/>
                <w:sz w:val="24"/>
                <w:szCs w:val="24"/>
                <w14:textFill>
                  <w14:solidFill>
                    <w14:schemeClr w14:val="tx1"/>
                  </w14:solidFill>
                </w14:textFill>
              </w:rPr>
              <w:t>。</w:t>
            </w:r>
            <w:r>
              <w:rPr>
                <w:rFonts w:hint="eastAsia" w:hAnsi="宋体" w:cs="宋体"/>
                <w:b/>
                <w:color w:val="000000" w:themeColor="text1"/>
                <w:sz w:val="24"/>
                <w:szCs w:val="24"/>
                <w14:textFill>
                  <w14:solidFill>
                    <w14:schemeClr w14:val="tx1"/>
                  </w14:solidFill>
                </w14:textFill>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1843" w:type="dxa"/>
            <w:vMerge w:val="restart"/>
            <w:tcBorders>
              <w:top w:val="single" w:color="000000" w:sz="8" w:space="0"/>
              <w:left w:val="single" w:color="000000" w:sz="2"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r>
              <w:rPr>
                <w:rFonts w:hint="eastAsia" w:cs="仿宋_GB2312" w:asciiTheme="minorEastAsia" w:hAnsiTheme="minorEastAsia" w:eastAsiaTheme="minorEastAsia"/>
                <w:b/>
                <w:color w:val="000000" w:themeColor="text1"/>
                <w:sz w:val="24"/>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jc w:val="center"/>
              <w:rPr>
                <w:rFonts w:ascii="宋体" w:hAnsi="宋体" w:cs="宋体"/>
                <w:color w:val="000000" w:themeColor="text1"/>
                <w:sz w:val="24"/>
                <w14:textFill>
                  <w14:solidFill>
                    <w14:schemeClr w14:val="tx1"/>
                  </w14:solidFill>
                </w14:textFill>
              </w:rPr>
            </w:pPr>
          </w:p>
        </w:tc>
        <w:tc>
          <w:tcPr>
            <w:tcW w:w="1843" w:type="dxa"/>
            <w:vMerge w:val="continue"/>
            <w:tcBorders>
              <w:left w:val="single" w:color="000000" w:sz="2" w:space="0"/>
              <w:bottom w:val="single" w:color="000000" w:sz="8" w:space="0"/>
              <w:right w:val="single" w:color="000000" w:sz="8" w:space="0"/>
            </w:tcBorders>
            <w:vAlign w:val="center"/>
          </w:tcPr>
          <w:p>
            <w:pPr>
              <w:snapToGrid w:val="0"/>
              <w:jc w:val="center"/>
              <w:rPr>
                <w:rFonts w:ascii="宋体" w:hAnsi="宋体" w:cs="宋体"/>
                <w:b/>
                <w:color w:val="000000" w:themeColor="text1"/>
                <w:sz w:val="24"/>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ascii="MS Mincho" w:hAnsi="MS Mincho" w:eastAsia="MS Mincho" w:cs="MS Mincho"/>
                    <w:color w:val="000000" w:themeColor="text1"/>
                    <w:kern w:val="0"/>
                    <w:sz w:val="24"/>
                    <w14:textFill>
                      <w14:solidFill>
                        <w14:schemeClr w14:val="tx1"/>
                      </w14:solidFill>
                    </w14:textFill>
                  </w:rPr>
                  <w:t>☐</w:t>
                </w:r>
              </w:sdtContent>
            </w:sdt>
            <w:r>
              <w:rPr>
                <w:rFonts w:hint="eastAsia" w:ascii="宋体" w:hAnsi="宋体" w:cs="宋体"/>
                <w:snapToGrid w:val="0"/>
                <w:color w:val="000000" w:themeColor="text1"/>
                <w:kern w:val="28"/>
                <w:sz w:val="24"/>
                <w14:textFill>
                  <w14:solidFill>
                    <w14:schemeClr w14:val="tx1"/>
                  </w14:solidFill>
                </w14:textFill>
              </w:rPr>
              <w:t>联合体投标的，联合体各方均需按招标文件第四部分评标标准要求提供资信证明文件，否则视为不符合相关要求。</w:t>
            </w:r>
          </w:p>
          <w:p>
            <w:pPr>
              <w:rPr>
                <w:rFonts w:ascii="宋体" w:hAnsi="宋体" w:cs="宋体"/>
                <w:snapToGrid w:val="0"/>
                <w:color w:val="000000" w:themeColor="text1"/>
                <w:kern w:val="28"/>
                <w:sz w:val="24"/>
                <w14:textFill>
                  <w14:solidFill>
                    <w14:schemeClr w14:val="tx1"/>
                  </w14:solidFill>
                </w14:textFill>
              </w:rPr>
            </w:pPr>
            <w:sdt>
              <w:sdtPr>
                <w:rPr>
                  <w:rFonts w:hint="eastAsia" w:cs="Arial" w:asciiTheme="minorEastAsia" w:hAnsiTheme="minorEastAsia" w:eastAsiaTheme="minorEastAsia"/>
                  <w:color w:val="000000" w:themeColor="text1"/>
                  <w:kern w:val="0"/>
                  <w:sz w:val="24"/>
                  <w14:textFill>
                    <w14:solidFill>
                      <w14:schemeClr w14:val="tx1"/>
                    </w14:solidFill>
                  </w14:textFill>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000000" w:themeColor="text1"/>
                  <w:kern w:val="0"/>
                  <w:sz w:val="24"/>
                  <w14:textFill>
                    <w14:solidFill>
                      <w14:schemeClr w14:val="tx1"/>
                    </w14:solidFill>
                  </w14:textFill>
                </w:rPr>
              </w:sdtEndPr>
              <w:sdtContent>
                <w:r>
                  <w:rPr>
                    <w:rFonts w:hint="eastAsia" w:cs="Arial" w:asciiTheme="minorEastAsia" w:hAnsiTheme="minorEastAsia" w:eastAsiaTheme="minorEastAsia"/>
                    <w:color w:val="000000" w:themeColor="text1"/>
                    <w:kern w:val="0"/>
                    <w:sz w:val="24"/>
                    <w14:textFill>
                      <w14:solidFill>
                        <w14:schemeClr w14:val="tx1"/>
                      </w14:solidFill>
                    </w14:textFill>
                  </w:rPr>
                  <w:sym w:font="Wingdings" w:char="F0FE"/>
                </w:r>
              </w:sdtContent>
            </w:sdt>
            <w:r>
              <w:rPr>
                <w:rFonts w:hint="eastAsia" w:ascii="宋体" w:hAnsi="宋体" w:cs="宋体"/>
                <w:snapToGrid w:val="0"/>
                <w:color w:val="000000" w:themeColor="text1"/>
                <w:kern w:val="28"/>
                <w:sz w:val="24"/>
                <w14:textFill>
                  <w14:solidFill>
                    <w14:schemeClr w14:val="tx1"/>
                  </w14:solidFill>
                </w14:textFill>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000000" w:themeColor="text1"/>
          <w:sz w:val="32"/>
          <w:szCs w:val="20"/>
          <w14:textFill>
            <w14:solidFill>
              <w14:schemeClr w14:val="tx1"/>
            </w14:solidFill>
          </w14:textFill>
        </w:rPr>
      </w:pPr>
    </w:p>
    <w:bookmarkEnd w:id="10"/>
    <w:p>
      <w:pPr>
        <w:adjustRightInd/>
        <w:spacing w:line="360" w:lineRule="auto"/>
        <w:ind w:firstLine="3845" w:firstLineChars="1197"/>
        <w:outlineLvl w:val="1"/>
        <w:rPr>
          <w:rFonts w:ascii="宋体" w:hAnsi="宋体" w:cs="宋体"/>
          <w:b/>
          <w:color w:val="000000" w:themeColor="text1"/>
          <w:sz w:val="32"/>
          <w:szCs w:val="20"/>
          <w14:textFill>
            <w14:solidFill>
              <w14:schemeClr w14:val="tx1"/>
            </w14:solidFill>
          </w14:textFill>
        </w:rPr>
      </w:pPr>
      <w:bookmarkStart w:id="13" w:name="_Toc164416483"/>
      <w:bookmarkStart w:id="14" w:name="第三部分"/>
      <w:r>
        <w:rPr>
          <w:rFonts w:hint="eastAsia" w:ascii="宋体" w:hAnsi="宋体" w:cs="宋体"/>
          <w:b/>
          <w:color w:val="000000" w:themeColor="text1"/>
          <w:sz w:val="32"/>
          <w:szCs w:val="20"/>
          <w14:textFill>
            <w14:solidFill>
              <w14:schemeClr w14:val="tx1"/>
            </w14:solidFill>
          </w14:textFill>
        </w:rPr>
        <w:t>一、总则</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1.适用范围</w:t>
      </w:r>
    </w:p>
    <w:p>
      <w:pPr>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2.定义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“采购代理机构”系指招标公告中载明的本项目的采购代理机构。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2.6“电子交易平台”系指本项目政府采购活动所依托的政府采购云平台（https://www.zcygov.cn/）。</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 “▲” 系指实质性要求条款，“</w:t>
      </w:r>
      <w:sdt>
        <w:sdtPr>
          <w:rPr>
            <w:rFonts w:hint="eastAsia" w:ascii="宋体" w:hAnsi="宋体" w:cs="宋体"/>
            <w:color w:val="000000" w:themeColor="text1"/>
            <w:kern w:val="0"/>
            <w:sz w:val="24"/>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ascii="Wingdings" w:hAnsi="Wingdings"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系指适用本项目的要求，“</w:t>
      </w:r>
      <w:sdt>
        <w:sdtPr>
          <w:rPr>
            <w:rFonts w:hint="eastAsia" w:ascii="宋体" w:hAnsi="宋体" w:cs="宋体"/>
            <w:color w:val="000000" w:themeColor="text1"/>
            <w:kern w:val="0"/>
            <w:sz w:val="24"/>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系指不适用本项目的要求。</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3.采购项目需要落实的政府采购政策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000000" w:themeColor="text1"/>
          <w:kern w:val="0"/>
          <w:sz w:val="24"/>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bCs/>
          <w:color w:val="000000" w:themeColor="text1"/>
          <w:sz w:val="24"/>
          <w14:textFill>
            <w14:solidFill>
              <w14:schemeClr w14:val="tx1"/>
            </w14:solidFill>
          </w14:textFill>
        </w:rPr>
        <w:t>3.3.2</w:t>
      </w:r>
      <w:r>
        <w:rPr>
          <w:rFonts w:hint="eastAsia" w:ascii="宋体" w:hAnsi="宋体" w:cs="宋体"/>
          <w:color w:val="000000" w:themeColor="text1"/>
          <w:kern w:val="0"/>
          <w:sz w:val="24"/>
          <w14:textFill>
            <w14:solidFill>
              <w14:schemeClr w14:val="tx1"/>
            </w14:solidFill>
          </w14:textFill>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000000" w:themeColor="text1"/>
          <w:sz w:val="24"/>
          <w14:textFill>
            <w14:solidFill>
              <w14:schemeClr w14:val="tx1"/>
            </w14:solidFill>
          </w14:textFill>
        </w:rPr>
        <w:t>联合协议或者分包意向协议约定小微企业的合同份额占到合同总金额30%以上的</w:t>
      </w:r>
      <w:bookmarkEnd w:id="16"/>
      <w:r>
        <w:rPr>
          <w:rFonts w:hint="eastAsia" w:ascii="宋体" w:hAnsi="宋体" w:cs="宋体"/>
          <w:color w:val="000000" w:themeColor="text1"/>
          <w:sz w:val="24"/>
          <w14:textFill>
            <w14:solidFill>
              <w14:schemeClr w14:val="tx1"/>
            </w14:solidFill>
          </w14:textFill>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r>
        <w:rPr>
          <w:rFonts w:hint="eastAsia" w:ascii="宋体" w:hAnsi="宋体" w:cs="宋体"/>
          <w:bCs/>
          <w:color w:val="000000" w:themeColor="text1"/>
          <w:sz w:val="24"/>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3.4.3 采购人应当贯彻落实知识产权保护相关法律法规，应当采购使用正版软件。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3.5平等对待内外资企业和符合条件的破产重整企业</w:t>
      </w:r>
    </w:p>
    <w:p>
      <w:pPr>
        <w:spacing w:line="360" w:lineRule="auto"/>
        <w:ind w:firstLine="480" w:firstLineChars="200"/>
        <w:rPr>
          <w:b/>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14:textFill>
            <w14:solidFill>
              <w14:schemeClr w14:val="tx1"/>
            </w14:solidFill>
          </w14:textFill>
        </w:rPr>
        <w:cr/>
      </w:r>
      <w:r>
        <w:rPr>
          <w:rFonts w:hint="eastAsia" w:ascii="宋体" w:hAnsi="宋体" w:cs="宋体"/>
          <w:b/>
          <w:color w:val="000000" w:themeColor="text1"/>
          <w:sz w:val="24"/>
          <w14:textFill>
            <w14:solidFill>
              <w14:schemeClr w14:val="tx1"/>
            </w14:solidFill>
          </w14:textFill>
        </w:rPr>
        <w:t>4. 询问、质疑、投诉、补偿救济</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4.1在线询问、质疑、投诉</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4.2供应商询问</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4.3供应商质疑</w:t>
      </w:r>
    </w:p>
    <w:p>
      <w:pPr>
        <w:pStyle w:val="32"/>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000000" w:themeColor="text1"/>
          <w:kern w:val="2"/>
          <w:sz w:val="24"/>
          <w14:textFill>
            <w14:solidFill>
              <w14:schemeClr w14:val="tx1"/>
            </w14:solidFill>
          </w14:textFill>
        </w:rPr>
      </w:pPr>
      <w:r>
        <w:rPr>
          <w:rFonts w:hint="eastAsia" w:hAnsi="宋体" w:cs="宋体"/>
          <w:snapToGrid/>
          <w:color w:val="000000" w:themeColor="text1"/>
          <w:kern w:val="2"/>
          <w:sz w:val="24"/>
          <w14:textFill>
            <w14:solidFill>
              <w14:schemeClr w14:val="tx1"/>
            </w14:solidFill>
          </w14:textFill>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w:t>
      </w:r>
      <w:r>
        <w:rPr>
          <w:rFonts w:hint="eastAsia" w:hAnsi="宋体" w:cs="宋体"/>
          <w:color w:val="000000" w:themeColor="text1"/>
          <w:sz w:val="24"/>
          <w14:textFill>
            <w14:solidFill>
              <w14:schemeClr w14:val="tx1"/>
            </w14:solidFill>
          </w14:textFill>
        </w:rPr>
        <w:t>供应商提出质疑应当提交质疑函和必要的证明材料。质疑函应当包括下列内容：</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4.3.3.1供应商的姓名或者名称、地址、邮编、联系人及联系电话；</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4.3.3.2质疑项目的名称、编号；</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4.3.3.3具体、明确的质疑事项和与质疑事项相关的请求；</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4.3.3.4事实依据；</w:t>
      </w:r>
    </w:p>
    <w:p>
      <w:pPr>
        <w:pStyle w:val="32"/>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4.3.3.5必要的法律依据；</w:t>
      </w:r>
    </w:p>
    <w:p>
      <w:pPr>
        <w:pStyle w:val="32"/>
        <w:spacing w:line="360" w:lineRule="auto"/>
        <w:ind w:firstLine="960" w:firstLineChars="4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4.3.3.6提出质疑的日期。</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质疑函范本及制作说明详见附件2。</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4.3.4对同一采购程序环节的质疑，供应商须在法定质疑期内一次性提出。</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4.3.6询问或者质疑事项可能影响采购结果的，采购人应当暂停签订合同，已经签订合同的，应当中止履行合同。</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4.4供应商投诉</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4.4.2供应商投诉的事项不得超出已质疑事项的范围，基于质疑答复内容提出的投诉事项除外。</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4.4.3供应商投诉应当有明确的请求和必要的证明材料。</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4.4.4 以联合体形式参加政府采购活动的，其投诉应当由组成联合体的所有供应商共同提出。</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4.5 补偿救济</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采购人（行政机关）因政策变化、规划调整而不履行政府采购合同的，供应商可依据《杭州市涉企补偿救济实施办法（试行）》向采购人（行政机关）提起补偿申请。</w:t>
      </w:r>
    </w:p>
    <w:p>
      <w:pPr>
        <w:pStyle w:val="888"/>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投诉书范本及制作说明详见附件3。</w:t>
      </w:r>
    </w:p>
    <w:p>
      <w:pPr>
        <w:pStyle w:val="131"/>
        <w:snapToGrid w:val="0"/>
        <w:spacing w:before="0"/>
        <w:ind w:firstLine="360"/>
        <w:rPr>
          <w:rFonts w:ascii="宋体" w:hAnsi="宋体" w:cs="宋体"/>
          <w:color w:val="000000" w:themeColor="text1"/>
          <w:sz w:val="18"/>
          <w:szCs w:val="18"/>
          <w14:textFill>
            <w14:solidFill>
              <w14:schemeClr w14:val="tx1"/>
            </w14:solidFill>
          </w14:textFill>
        </w:rPr>
      </w:pPr>
    </w:p>
    <w:p>
      <w:pPr>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br w:type="page"/>
      </w:r>
    </w:p>
    <w:p>
      <w:pPr>
        <w:adjustRightInd/>
        <w:spacing w:line="360" w:lineRule="auto"/>
        <w:jc w:val="center"/>
        <w:outlineLvl w:val="1"/>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二、招标文件的构成、澄清、修改</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5．招标文件的构成</w:t>
      </w:r>
    </w:p>
    <w:p>
      <w:pPr>
        <w:pStyle w:val="32"/>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 招标文件包括下列文件及附件：</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5.1.1招标公告；</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5.1.2投标人须知；</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5.1.3采购需求；</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5.1.4评标办法；</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5.1.5拟签订的合同文本；</w:t>
      </w:r>
    </w:p>
    <w:p>
      <w:pPr>
        <w:pStyle w:val="32"/>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5.1.6</w:t>
      </w:r>
      <w:r>
        <w:rPr>
          <w:rFonts w:hint="eastAsia" w:hAnsi="宋体" w:cs="宋体"/>
          <w:color w:val="000000" w:themeColor="text1"/>
          <w:sz w:val="24"/>
          <w:szCs w:val="24"/>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5.2与本项目有关的</w:t>
      </w:r>
      <w:r>
        <w:rPr>
          <w:rFonts w:hint="eastAsia" w:ascii="宋体" w:hAnsi="宋体" w:cs="宋体"/>
          <w:bCs/>
          <w:color w:val="000000" w:themeColor="text1"/>
          <w:sz w:val="24"/>
          <w14:textFill>
            <w14:solidFill>
              <w14:schemeClr w14:val="tx1"/>
            </w14:solidFill>
          </w14:textFill>
        </w:rPr>
        <w:t>澄清或者修改的内容为招标文件的组成部分</w:t>
      </w:r>
      <w:r>
        <w:rPr>
          <w:rFonts w:hint="eastAsia" w:ascii="宋体" w:hAnsi="宋体" w:cs="宋体"/>
          <w:color w:val="000000" w:themeColor="text1"/>
          <w:sz w:val="24"/>
          <w14:textFill>
            <w14:solidFill>
              <w14:schemeClr w14:val="tx1"/>
            </w14:solidFill>
          </w14:textFill>
        </w:rPr>
        <w:t>。</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6. 招标文件的澄清、修改</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6.1已获取招标文件的潜在投标人，若有问题需要澄清，应于投标截止时间前，以书面形式向采购代理机构提出。</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000000" w:themeColor="text1"/>
          <w:sz w:val="18"/>
          <w:szCs w:val="18"/>
          <w:lang w:val="en-US"/>
          <w14:textFill>
            <w14:solidFill>
              <w14:schemeClr w14:val="tx1"/>
            </w14:solidFill>
          </w14:textFill>
        </w:rPr>
      </w:pPr>
      <w:r>
        <w:rPr>
          <w:rFonts w:hint="eastAsia" w:hAnsi="宋体" w:cs="宋体"/>
          <w:color w:val="000000" w:themeColor="text1"/>
          <w:szCs w:val="24"/>
          <w:lang w:val="en-US"/>
          <w14:textFill>
            <w14:solidFill>
              <w14:schemeClr w14:val="tx1"/>
            </w14:solidFill>
          </w14:textFill>
        </w:rPr>
        <w:t xml:space="preserve">    </w:t>
      </w:r>
    </w:p>
    <w:p>
      <w:pPr>
        <w:adjustRightInd/>
        <w:spacing w:line="360" w:lineRule="auto"/>
        <w:jc w:val="center"/>
        <w:outlineLvl w:val="1"/>
        <w:rPr>
          <w:rFonts w:ascii="宋体" w:hAnsi="宋体" w:cs="宋体"/>
          <w:b/>
          <w:color w:val="000000" w:themeColor="text1"/>
          <w:sz w:val="30"/>
          <w:szCs w:val="20"/>
          <w14:textFill>
            <w14:solidFill>
              <w14:schemeClr w14:val="tx1"/>
            </w14:solidFill>
          </w14:textFill>
        </w:rPr>
      </w:pPr>
      <w:r>
        <w:rPr>
          <w:rFonts w:hint="eastAsia" w:ascii="宋体" w:hAnsi="宋体" w:cs="宋体"/>
          <w:b/>
          <w:color w:val="000000" w:themeColor="text1"/>
          <w:sz w:val="30"/>
          <w:szCs w:val="20"/>
          <w14:textFill>
            <w14:solidFill>
              <w14:schemeClr w14:val="tx1"/>
            </w14:solidFill>
          </w14:textFill>
        </w:rPr>
        <w:t>三、投标</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详见招标公告中获取招标文件的时间期限、地点、方式及招标文件售价。</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8.开标前答疑会或现场考察</w:t>
      </w:r>
    </w:p>
    <w:p>
      <w:pPr>
        <w:pStyle w:val="32"/>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000000" w:themeColor="text1"/>
          <w:szCs w:val="24"/>
          <w14:textFill>
            <w14:solidFill>
              <w14:schemeClr w14:val="tx1"/>
            </w14:solidFill>
          </w14:textFill>
        </w:rPr>
      </w:pPr>
      <w:r>
        <w:rPr>
          <w:rFonts w:hint="eastAsia" w:hAnsi="宋体" w:cs="宋体"/>
          <w:b/>
          <w:color w:val="000000" w:themeColor="text1"/>
          <w:kern w:val="28"/>
          <w:sz w:val="24"/>
          <w:szCs w:val="24"/>
          <w14:textFill>
            <w14:solidFill>
              <w14:schemeClr w14:val="tx1"/>
            </w14:solidFill>
          </w14:textFill>
        </w:rPr>
        <w:t>9.投标保证金</w:t>
      </w:r>
    </w:p>
    <w:p>
      <w:pPr>
        <w:pStyle w:val="5"/>
        <w:spacing w:line="360" w:lineRule="auto"/>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本项目不需缴纳投标保证金。</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投标文件及投标人与采购有关的来往通知、函件和文件均应使用中文。</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hint="eastAsia" w:ascii="宋体" w:hAnsi="宋体" w:cs="宋体"/>
          <w:b/>
          <w:color w:val="000000" w:themeColor="text1"/>
          <w:sz w:val="24"/>
          <w14:textFill>
            <w14:solidFill>
              <w14:schemeClr w14:val="tx1"/>
            </w14:solidFill>
          </w14:textFill>
        </w:rPr>
        <w:t>资格文件</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1.1.2</w:t>
      </w:r>
      <w:bookmarkStart w:id="17" w:name="_Hlk101259339"/>
      <w:r>
        <w:rPr>
          <w:rFonts w:hint="eastAsia" w:ascii="宋体" w:hAnsi="宋体" w:cs="宋体"/>
          <w:snapToGrid w:val="0"/>
          <w:color w:val="000000" w:themeColor="text1"/>
          <w:kern w:val="28"/>
          <w:sz w:val="24"/>
          <w:szCs w:val="20"/>
          <w14:textFill>
            <w14:solidFill>
              <w14:schemeClr w14:val="tx1"/>
            </w14:solidFill>
          </w14:textFill>
        </w:rPr>
        <w:t>联合协议</w:t>
      </w:r>
      <w:bookmarkEnd w:id="17"/>
      <w:r>
        <w:rPr>
          <w:rFonts w:hint="eastAsia" w:ascii="宋体" w:hAnsi="宋体" w:cs="宋体"/>
          <w:snapToGrid w:val="0"/>
          <w:color w:val="000000" w:themeColor="text1"/>
          <w:kern w:val="28"/>
          <w:sz w:val="24"/>
          <w:szCs w:val="20"/>
          <w14:textFill>
            <w14:solidFill>
              <w14:schemeClr w14:val="tx1"/>
            </w14:solidFill>
          </w14:textFill>
        </w:rPr>
        <w:t>（如果有)；</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报价文件：</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11.3.1开标一览表（报价表）；</w:t>
      </w:r>
    </w:p>
    <w:p>
      <w:pPr>
        <w:pStyle w:val="80"/>
        <w:adjustRightInd w:val="0"/>
        <w:spacing w:line="360" w:lineRule="auto"/>
        <w:ind w:firstLine="960" w:firstLineChars="400"/>
        <w:rPr>
          <w:color w:val="000000" w:themeColor="text1"/>
          <w14:textFill>
            <w14:solidFill>
              <w14:schemeClr w14:val="tx1"/>
            </w14:solidFill>
          </w14:textFill>
        </w:rPr>
      </w:pPr>
      <w:r>
        <w:rPr>
          <w:rFonts w:hint="eastAsia" w:ascii="宋体" w:hAnsi="宋体" w:eastAsia="宋体" w:cs="宋体"/>
          <w:color w:val="000000" w:themeColor="text1"/>
          <w:sz w:val="24"/>
          <w:szCs w:val="24"/>
          <w:lang w:val="en-US"/>
          <w14:textFill>
            <w14:solidFill>
              <w14:schemeClr w14:val="tx1"/>
            </w14:solidFill>
          </w14:textFill>
        </w:rPr>
        <w:t>11.3.2 报价情况说明（如供应商报价低于项目预算50%的，应当提交本文档，详细阐述不影响产品质量或者诚信履约的具体原因）；</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11.3.3中小企业声明函。</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投标人提供虚假材料投标的，投标无效。</w:t>
      </w:r>
    </w:p>
    <w:p>
      <w:pPr>
        <w:spacing w:line="360" w:lineRule="auto"/>
        <w:ind w:firstLine="720" w:firstLineChars="300"/>
        <w:rPr>
          <w:color w:val="000000" w:themeColor="text1"/>
          <w14:textFill>
            <w14:solidFill>
              <w14:schemeClr w14:val="tx1"/>
            </w14:solidFill>
          </w14:textFill>
        </w:rPr>
      </w:pPr>
      <w:r>
        <w:rPr>
          <w:rFonts w:hint="eastAsia"/>
          <w:color w:val="000000" w:themeColor="text1"/>
          <w:sz w:val="24"/>
          <w:shd w:val="clear" w:color="auto" w:fill="FFFFFF"/>
          <w14:textFill>
            <w14:solidFill>
              <w14:schemeClr w14:val="tx1"/>
            </w14:solidFill>
          </w14:textFill>
        </w:rPr>
        <w:t>投标人应对投标文件中材料的真实性、合法性负责。</w:t>
      </w:r>
    </w:p>
    <w:p>
      <w:pPr>
        <w:pStyle w:val="131"/>
        <w:snapToGrid w:val="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12</w:t>
      </w:r>
      <w:r>
        <w:rPr>
          <w:rFonts w:hint="eastAsia" w:ascii="宋体" w:hAnsi="宋体" w:cs="宋体"/>
          <w:b/>
          <w:color w:val="000000" w:themeColor="text1"/>
          <w:kern w:val="0"/>
          <w:szCs w:val="24"/>
          <w:lang w:val="zh-CN"/>
          <w14:textFill>
            <w14:solidFill>
              <w14:schemeClr w14:val="tx1"/>
            </w14:solidFill>
          </w14:textFill>
        </w:rPr>
        <w:t xml:space="preserve">. </w:t>
      </w:r>
      <w:r>
        <w:rPr>
          <w:rFonts w:hint="eastAsia" w:ascii="宋体" w:hAnsi="宋体" w:cs="宋体"/>
          <w:b/>
          <w:color w:val="000000" w:themeColor="text1"/>
          <w:szCs w:val="24"/>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13.投标文件的签署、盖章</w:t>
      </w:r>
    </w:p>
    <w:p>
      <w:pPr>
        <w:pStyle w:val="131"/>
        <w:snapToGrid w:val="0"/>
        <w:spacing w:before="0"/>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13.1投标文件按照招标文件第六部分格式要</w:t>
      </w:r>
      <w:r>
        <w:rPr>
          <w:rFonts w:hint="eastAsia" w:ascii="宋体" w:hAnsi="宋体" w:cs="宋体"/>
          <w:color w:val="000000" w:themeColor="text1"/>
          <w14:textFill>
            <w14:solidFill>
              <w14:schemeClr w14:val="tx1"/>
            </w14:solidFill>
          </w14:textFill>
        </w:rPr>
        <w:t>求进行签署、盖章。</w:t>
      </w:r>
      <w:r>
        <w:rPr>
          <w:rFonts w:hint="eastAsia" w:ascii="宋体" w:hAnsi="宋体" w:cs="宋体"/>
          <w:b/>
          <w:color w:val="000000" w:themeColor="text1"/>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14:textFill>
            <w14:solidFill>
              <w14:schemeClr w14:val="tx1"/>
            </w14:solidFill>
          </w14:textFill>
        </w:rPr>
        <w:t>。</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13.3招标文件对投标文件签署、盖章的要求适用于电子签名。</w:t>
      </w:r>
    </w:p>
    <w:p>
      <w:pPr>
        <w:pStyle w:val="131"/>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14. 投标文件的提交、补充、修改、撤回</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15.备份投标文件</w:t>
      </w:r>
    </w:p>
    <w:p>
      <w:pPr>
        <w:pStyle w:val="32"/>
        <w:spacing w:line="360" w:lineRule="auto"/>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15.1投标人在电子交易平台传输递交投标文件后，还可以在投标截止时间前直接提交或者以邮政快递方式递交备份投标文件1份，</w:t>
      </w:r>
      <w:r>
        <w:rPr>
          <w:rFonts w:hint="eastAsia" w:hAnsi="宋体" w:cs="宋体"/>
          <w:b/>
          <w:color w:val="000000" w:themeColor="text1"/>
          <w:sz w:val="24"/>
          <w:szCs w:val="24"/>
          <w14:textFill>
            <w14:solidFill>
              <w14:schemeClr w14:val="tx1"/>
            </w14:solidFill>
          </w14:textFill>
        </w:rPr>
        <w:t>但采购人、采购代理机构不强制或变相强制投标人提交备份投标文件。</w:t>
      </w:r>
    </w:p>
    <w:p>
      <w:pPr>
        <w:pStyle w:val="32"/>
        <w:spacing w:line="360" w:lineRule="auto"/>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15.2备份投标文件须在“政采云投标客户端”制作生成，并储存在</w:t>
      </w:r>
      <w:r>
        <w:rPr>
          <w:rFonts w:hint="eastAsia" w:hAnsi="宋体" w:cs="宋体"/>
          <w:color w:val="000000" w:themeColor="text1"/>
          <w:sz w:val="24"/>
          <w14:textFill>
            <w14:solidFill>
              <w14:schemeClr w14:val="tx1"/>
            </w14:solidFill>
          </w14:textFill>
        </w:rPr>
        <w:t>DVD光盘等存储介质</w:t>
      </w:r>
      <w:r>
        <w:rPr>
          <w:rFonts w:hint="eastAsia" w:hAnsi="宋体" w:cs="宋体"/>
          <w:color w:val="000000" w:themeColor="text1"/>
          <w:sz w:val="24"/>
          <w:szCs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14:textFill>
            <w14:solidFill>
              <w14:schemeClr w14:val="tx1"/>
            </w14:solidFill>
          </w14:textFill>
        </w:rPr>
        <w:t>不符合上述制作、</w:t>
      </w:r>
      <w:r>
        <w:rPr>
          <w:rFonts w:hint="eastAsia" w:hAnsi="宋体" w:cs="宋体"/>
          <w:b/>
          <w:color w:val="000000" w:themeColor="text1"/>
          <w:sz w:val="24"/>
          <w:szCs w:val="24"/>
          <w14:textFill>
            <w14:solidFill>
              <w14:schemeClr w14:val="tx1"/>
            </w14:solidFill>
          </w14:textFill>
        </w:rPr>
        <w:t>存储、密封规定的备份投标文件将被视为无效或者被拒绝接收。</w:t>
      </w:r>
    </w:p>
    <w:p>
      <w:pPr>
        <w:pStyle w:val="32"/>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000000" w:themeColor="text1"/>
          <w:sz w:val="24"/>
          <w:szCs w:val="24"/>
          <w14:textFill>
            <w14:solidFill>
              <w14:schemeClr w14:val="tx1"/>
            </w14:solidFill>
          </w14:textFill>
        </w:rPr>
        <w:t>招标文件第二部分投标人须知前附表规定的备份投标文件送达地点；</w:t>
      </w:r>
      <w:r>
        <w:rPr>
          <w:rFonts w:hint="eastAsia" w:hAnsi="宋体" w:cs="宋体"/>
          <w:color w:val="000000" w:themeColor="text1"/>
          <w:sz w:val="24"/>
          <w:szCs w:val="24"/>
          <w14:textFill>
            <w14:solidFill>
              <w14:schemeClr w14:val="tx1"/>
            </w14:solidFill>
          </w14:textFill>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15.5投标人仅提交备份投标文件，未在电子交易平台传输递交投标文件的，投标无效。</w:t>
      </w:r>
    </w:p>
    <w:p>
      <w:pPr>
        <w:pStyle w:val="131"/>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16.投标文件的无效处理</w:t>
      </w:r>
    </w:p>
    <w:p>
      <w:pPr>
        <w:pStyle w:val="24"/>
        <w:spacing w:line="360" w:lineRule="auto"/>
        <w:ind w:firstLine="360" w:firstLineChars="15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有招标文件第四部分</w:t>
      </w:r>
      <w:r>
        <w:rPr>
          <w:rFonts w:cs="宋体"/>
          <w:color w:val="000000" w:themeColor="text1"/>
          <w14:textFill>
            <w14:solidFill>
              <w14:schemeClr w14:val="tx1"/>
            </w14:solidFill>
          </w14:textFill>
        </w:rPr>
        <w:t>4.2规定</w:t>
      </w:r>
      <w:r>
        <w:rPr>
          <w:rFonts w:hint="eastAsia" w:cs="宋体"/>
          <w:color w:val="000000" w:themeColor="text1"/>
          <w:szCs w:val="21"/>
          <w14:textFill>
            <w14:solidFill>
              <w14:schemeClr w14:val="tx1"/>
            </w14:solidFill>
          </w14:textFill>
        </w:rPr>
        <w:t>的情形之一的，投标无效：</w:t>
      </w:r>
    </w:p>
    <w:p>
      <w:pPr>
        <w:pStyle w:val="131"/>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14:textFill>
            <w14:solidFill>
              <w14:schemeClr w14:val="tx1"/>
            </w14:solidFill>
          </w14:textFill>
        </w:rPr>
        <w:t>投标人的投标文件中承</w:t>
      </w:r>
      <w:r>
        <w:rPr>
          <w:rFonts w:hint="eastAsia" w:ascii="宋体" w:hAnsi="宋体" w:cs="宋体"/>
          <w:b/>
          <w:color w:val="000000" w:themeColor="text1"/>
          <w:sz w:val="24"/>
          <w:szCs w:val="21"/>
          <w14:textFill>
            <w14:solidFill>
              <w14:schemeClr w14:val="tx1"/>
            </w14:solidFill>
          </w14:textFill>
        </w:rPr>
        <w:t>诺的投标有效期少于招标文件中载明的投标有效期的，投标无效。</w:t>
      </w:r>
    </w:p>
    <w:p>
      <w:pPr>
        <w:pStyle w:val="131"/>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17.2投标文件合格投递后，自投标截止日期起，在投标有效期内有效。</w:t>
      </w:r>
    </w:p>
    <w:p>
      <w:pPr>
        <w:pStyle w:val="131"/>
        <w:spacing w:before="0"/>
        <w:ind w:firstLine="480"/>
        <w:rPr>
          <w:rFonts w:ascii="宋体" w:hAnsi="宋体" w:cs="宋体"/>
          <w:b/>
          <w:color w:val="000000" w:themeColor="text1"/>
          <w:sz w:val="32"/>
          <w14:textFill>
            <w14:solidFill>
              <w14:schemeClr w14:val="tx1"/>
            </w14:solidFill>
          </w14:textFill>
        </w:rPr>
      </w:pPr>
      <w:r>
        <w:rPr>
          <w:rFonts w:hint="eastAsia" w:ascii="宋体" w:hAnsi="宋体" w:cs="宋体"/>
          <w:color w:val="000000" w:themeColor="text1"/>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1"/>
        <w:spacing w:before="0"/>
        <w:ind w:firstLine="1928" w:firstLineChars="600"/>
        <w:outlineLvl w:val="1"/>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四、开标、资格审查与信用信息查询</w:t>
      </w:r>
    </w:p>
    <w:p>
      <w:pPr>
        <w:pStyle w:val="556"/>
        <w:spacing w:before="0" w:line="360" w:lineRule="auto"/>
        <w:ind w:left="0" w:firstLine="241"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18.开标</w:t>
      </w:r>
      <w:r>
        <w:rPr>
          <w:rFonts w:hint="eastAsia" w:ascii="宋体" w:hAnsi="宋体" w:cs="宋体"/>
          <w:color w:val="000000" w:themeColor="text1"/>
          <w:sz w:val="24"/>
          <w14:textFill>
            <w14:solidFill>
              <w14:schemeClr w14:val="tx1"/>
            </w14:solidFill>
          </w14:textFill>
        </w:rPr>
        <w:t xml:space="preserve"> </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18.1采购代理机构按照招标文件规定的时间通过电子交易平台组织开标，所有投标人均应当准时在线参加。投标人不足3家的，不得开标。</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18.2开标时，电子交易平台按开标时间自动提取所有投标文件。采购代理机构依托电子交易平台发起开始解密指令，投标人按照平台提示和招标文件的规定在半小时内完成在线解密。</w:t>
      </w:r>
    </w:p>
    <w:p>
      <w:pPr>
        <w:pStyle w:val="556"/>
        <w:spacing w:before="0" w:line="360" w:lineRule="auto"/>
        <w:ind w:left="0" w:firstLine="480" w:firstLineChars="200"/>
        <w:contextualSpacing/>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18.3</w:t>
      </w:r>
      <w:r>
        <w:rPr>
          <w:rFonts w:hint="eastAsia" w:ascii="宋体" w:hAnsi="宋体" w:cs="宋体"/>
          <w:b/>
          <w:color w:val="000000" w:themeColor="text1"/>
          <w:sz w:val="24"/>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pStyle w:val="556"/>
        <w:spacing w:before="0" w:line="360" w:lineRule="auto"/>
        <w:ind w:left="0" w:firstLine="0"/>
        <w:contextualSpacing/>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19.资格审查</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19.1采购人或采购代理机构依据法律法规和招标文件的规定，对投标人的资格进行审查。</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19.2投标人未按照招标文件要求提供与资格条件相应的有效资格证明材料的，视为投标人不具备招标文件中规定的资格要求，其投标无效。</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19.3对未通过资格审查的投标人，采购人或采购代理机构告知其未通过的原因。</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19.4合格投标人不足3家的，不再评标。</w:t>
      </w:r>
    </w:p>
    <w:p>
      <w:pPr>
        <w:pStyle w:val="556"/>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1"/>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20、信用信息查询</w:t>
      </w:r>
    </w:p>
    <w:p>
      <w:pPr>
        <w:pStyle w:val="131"/>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20.1信用信息查询渠道及截止时间：采购代理机构将在资格审查时通过“信用中国”网站(www.creditchina.gov.cn)、中国政府采购网(www.ccgp.gov.cn)渠道查询投标人接受资格审查时的信用记录。</w:t>
      </w:r>
    </w:p>
    <w:p>
      <w:pPr>
        <w:pStyle w:val="131"/>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20.2信用信息查询记录和证据留存的具体方式：现场查询的投标人的信用记录、查询结果经确认后将与采购文件一起存档。</w:t>
      </w:r>
    </w:p>
    <w:p>
      <w:pPr>
        <w:pStyle w:val="131"/>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14:textFill>
            <w14:solidFill>
              <w14:schemeClr w14:val="tx1"/>
            </w14:solidFill>
          </w14:textFill>
        </w:rPr>
        <w:t>。</w:t>
      </w:r>
    </w:p>
    <w:p>
      <w:pPr>
        <w:pStyle w:val="131"/>
        <w:spacing w:before="0"/>
        <w:ind w:firstLine="0" w:firstLineChars="0"/>
        <w:rPr>
          <w:rFonts w:ascii="宋体" w:hAnsi="宋体" w:cs="宋体"/>
          <w:color w:val="000000" w:themeColor="text1"/>
          <w:kern w:val="0"/>
          <w:szCs w:val="24"/>
          <w14:textFill>
            <w14:solidFill>
              <w14:schemeClr w14:val="tx1"/>
            </w14:solidFill>
          </w14:textFill>
        </w:rPr>
      </w:pPr>
    </w:p>
    <w:p>
      <w:pPr>
        <w:snapToGrid w:val="0"/>
        <w:spacing w:line="360" w:lineRule="auto"/>
        <w:jc w:val="center"/>
        <w:outlineLvl w:val="1"/>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五、评标</w:t>
      </w:r>
    </w:p>
    <w:p>
      <w:pPr>
        <w:spacing w:line="360" w:lineRule="auto"/>
        <w:rPr>
          <w:rFonts w:ascii="宋体" w:hAnsi="宋体" w:cs="宋体"/>
          <w:b/>
          <w:color w:val="000000" w:themeColor="text1"/>
          <w:sz w:val="24"/>
          <w14:textFill>
            <w14:solidFill>
              <w14:schemeClr w14:val="tx1"/>
            </w14:solidFill>
          </w14:textFill>
        </w:rPr>
      </w:pPr>
      <w:bookmarkStart w:id="18" w:name="_Toc91899903"/>
      <w:r>
        <w:rPr>
          <w:rFonts w:hint="eastAsia" w:ascii="宋体" w:hAnsi="宋体" w:cs="宋体"/>
          <w:b/>
          <w:color w:val="000000" w:themeColor="text1"/>
          <w:sz w:val="24"/>
          <w14:textFill>
            <w14:solidFill>
              <w14:schemeClr w14:val="tx1"/>
            </w14:solidFill>
          </w14:textFill>
        </w:rPr>
        <w:t>21.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themeColor="text1"/>
          <w:sz w:val="24"/>
          <w14:textFill>
            <w14:solidFill>
              <w14:schemeClr w14:val="tx1"/>
            </w14:solidFill>
          </w14:textFill>
        </w:rPr>
        <w:t>详见招标文件第四部分评标办法。</w:t>
      </w:r>
    </w:p>
    <w:p>
      <w:pPr>
        <w:spacing w:line="360" w:lineRule="auto"/>
        <w:rPr>
          <w:rFonts w:ascii="宋体" w:hAnsi="宋体" w:cs="宋体"/>
          <w:b/>
          <w:color w:val="000000" w:themeColor="text1"/>
          <w:sz w:val="24"/>
          <w14:textFill>
            <w14:solidFill>
              <w14:schemeClr w14:val="tx1"/>
            </w14:solidFill>
          </w14:textFill>
        </w:rPr>
      </w:pPr>
    </w:p>
    <w:p>
      <w:pPr>
        <w:snapToGrid w:val="0"/>
        <w:spacing w:line="360" w:lineRule="auto"/>
        <w:jc w:val="center"/>
        <w:outlineLvl w:val="1"/>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六、定标</w:t>
      </w:r>
    </w:p>
    <w:p>
      <w:pPr>
        <w:pStyle w:val="24"/>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22. 确定中标供应商</w:t>
      </w:r>
    </w:p>
    <w:p>
      <w:pPr>
        <w:pStyle w:val="131"/>
        <w:snapToGrid w:val="0"/>
        <w:spacing w:before="0"/>
        <w:ind w:firstLine="480"/>
        <w:rPr>
          <w:rFonts w:ascii="宋体" w:hAnsi="宋体" w:cs="宋体"/>
          <w:b/>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31"/>
        <w:snapToGrid w:val="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23. 中标通知与中标结果公告</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23.3公告期限为1个工作日。</w:t>
      </w:r>
    </w:p>
    <w:p>
      <w:pPr>
        <w:pStyle w:val="131"/>
        <w:snapToGrid w:val="0"/>
        <w:spacing w:before="0"/>
        <w:ind w:firstLine="482"/>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 xml:space="preserve">23.4 </w:t>
      </w:r>
      <w:r>
        <w:rPr>
          <w:rFonts w:hint="eastAsia" w:ascii="宋体" w:hAnsi="宋体" w:cs="宋体"/>
          <w:bCs/>
          <w:color w:val="000000" w:themeColor="text1"/>
          <w:szCs w:val="24"/>
          <w14:textFill>
            <w14:solidFill>
              <w14:schemeClr w14:val="tx1"/>
            </w14:solidFill>
          </w14:textFill>
        </w:rPr>
        <w:t>由于中标、成交供应商原因导致重新采购的，应当承担支付代理费和专家评审费等费用在内的赔偿责任。</w:t>
      </w:r>
    </w:p>
    <w:p>
      <w:pPr>
        <w:snapToGrid w:val="0"/>
        <w:spacing w:line="360" w:lineRule="auto"/>
        <w:ind w:left="120" w:leftChars="57" w:firstLine="482" w:firstLineChars="150"/>
        <w:jc w:val="center"/>
        <w:outlineLvl w:val="1"/>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七、合同授予</w:t>
      </w:r>
    </w:p>
    <w:p>
      <w:pPr>
        <w:pStyle w:val="24"/>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 xml:space="preserve">24. </w:t>
      </w:r>
      <w:r>
        <w:rPr>
          <w:rFonts w:hint="eastAsia" w:cs="宋体"/>
          <w:color w:val="000000" w:themeColor="text1"/>
          <w14:textFill>
            <w14:solidFill>
              <w14:schemeClr w14:val="tx1"/>
            </w14:solidFill>
          </w14:textFill>
        </w:rPr>
        <w:t>合同主要条款详见第五部分拟签订的合同文本。</w:t>
      </w:r>
    </w:p>
    <w:p>
      <w:pPr>
        <w:pStyle w:val="24"/>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25. 合同的签订</w:t>
      </w:r>
    </w:p>
    <w:p>
      <w:pPr>
        <w:widowControl/>
        <w:shd w:val="clear" w:color="auto" w:fill="FFFFFF"/>
        <w:spacing w:line="360" w:lineRule="auto"/>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25.1</w:t>
      </w:r>
      <w:r>
        <w:rPr>
          <w:rFonts w:hint="eastAsia" w:ascii="宋体" w:hAnsi="宋体" w:cs="宋体"/>
          <w:color w:val="000000" w:themeColor="text1"/>
          <w:kern w:val="0"/>
          <w:sz w:val="24"/>
          <w14:textFill>
            <w14:solidFill>
              <w14:schemeClr w14:val="tx1"/>
            </w14:solidFill>
          </w14:textFill>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三十日内，与中标供应商按照采购文件确定的事项签订政府采购合同。</w:t>
      </w:r>
    </w:p>
    <w:p>
      <w:pPr>
        <w:pStyle w:val="131"/>
        <w:snapToGrid w:val="0"/>
        <w:spacing w:before="0"/>
        <w:ind w:firstLine="48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26.履约保证金</w:t>
      </w:r>
    </w:p>
    <w:p>
      <w:pPr>
        <w:tabs>
          <w:tab w:val="left" w:pos="0"/>
        </w:tabs>
        <w:spacing w:line="360" w:lineRule="auto"/>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14:textFill>
            <w14:solidFill>
              <w14:schemeClr w14:val="tx1"/>
            </w14:solidFill>
          </w14:textFill>
        </w:rPr>
        <w:t>。履约保证金的数额不得超过政府采购合同金额的</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%，鼓励根据项目特点、供应商诚信等因素免收履约保证金或降</w:t>
      </w:r>
      <w:r>
        <w:rPr>
          <w:rFonts w:hint="eastAsia" w:ascii="宋体" w:hAnsi="宋体" w:cs="宋体"/>
          <w:color w:val="000000" w:themeColor="text1"/>
          <w:kern w:val="0"/>
          <w:sz w:val="24"/>
          <w14:textFill>
            <w14:solidFill>
              <w14:schemeClr w14:val="tx1"/>
            </w14:solidFill>
          </w14:textFill>
        </w:rPr>
        <w:t>低缴纳比例。鼓励和支持供应商以银行、保险公司出具的保函形式提供履约保证金。采购人不得拒收履约保函，项目验收结束后应及时退还，延迟退还的，应当按照合同约定和法律规定承担相应的赔偿责任。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spacing w:line="360" w:lineRule="auto"/>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27.预付款</w:t>
      </w:r>
    </w:p>
    <w:p>
      <w:pPr>
        <w:tabs>
          <w:tab w:val="left" w:pos="0"/>
        </w:tabs>
        <w:spacing w:line="360" w:lineRule="auto"/>
        <w:ind w:firstLine="482"/>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rPr>
          <w:rFonts w:ascii="宋体" w:hAnsi="宋体" w:cs="宋体"/>
          <w:b/>
          <w:color w:val="000000" w:themeColor="text1"/>
          <w:sz w:val="32"/>
          <w14:textFill>
            <w14:solidFill>
              <w14:schemeClr w14:val="tx1"/>
            </w14:solidFill>
          </w14:textFill>
        </w:rPr>
      </w:pPr>
    </w:p>
    <w:p>
      <w:pPr>
        <w:snapToGrid w:val="0"/>
        <w:spacing w:line="360" w:lineRule="auto"/>
        <w:jc w:val="center"/>
        <w:outlineLvl w:val="1"/>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八、电子交易活动的中止</w:t>
      </w:r>
    </w:p>
    <w:p>
      <w:pPr>
        <w:pStyle w:val="131"/>
        <w:snapToGrid w:val="0"/>
        <w:spacing w:before="0"/>
        <w:ind w:firstLine="0" w:firstLineChars="0"/>
        <w:rPr>
          <w:rFonts w:ascii="宋体" w:hAnsi="宋体" w:cs="宋体"/>
          <w:color w:val="000000" w:themeColor="text1"/>
          <w14:textFill>
            <w14:solidFill>
              <w14:schemeClr w14:val="tx1"/>
            </w14:solidFill>
          </w14:textFill>
        </w:rPr>
      </w:pPr>
      <w:r>
        <w:rPr>
          <w:rFonts w:ascii="宋体" w:hAnsi="宋体" w:cs="宋体"/>
          <w:b/>
          <w:bCs/>
          <w:color w:val="000000" w:themeColor="text1"/>
          <w14:textFill>
            <w14:solidFill>
              <w14:schemeClr w14:val="tx1"/>
            </w14:solidFill>
          </w14:textFill>
        </w:rPr>
        <w:t>2</w:t>
      </w:r>
      <w:r>
        <w:rPr>
          <w:rFonts w:ascii="宋体" w:hAnsi="宋体" w:cs="宋体"/>
          <w:b/>
          <w:bCs/>
          <w:color w:val="000000" w:themeColor="text1"/>
          <w:szCs w:val="24"/>
          <w14:textFill>
            <w14:solidFill>
              <w14:schemeClr w14:val="tx1"/>
            </w14:solidFill>
          </w14:textFill>
        </w:rPr>
        <w:t>8</w:t>
      </w:r>
      <w:r>
        <w:rPr>
          <w:rFonts w:hint="eastAsia" w:ascii="宋体" w:hAnsi="宋体" w:cs="宋体"/>
          <w:b/>
          <w:color w:val="000000" w:themeColor="text1"/>
          <w:szCs w:val="24"/>
          <w14:textFill>
            <w14:solidFill>
              <w14:schemeClr w14:val="tx1"/>
            </w14:solidFill>
          </w14:textFill>
        </w:rPr>
        <w:t>.电子交易活动的中止。</w:t>
      </w:r>
      <w:r>
        <w:rPr>
          <w:rFonts w:hint="eastAsia" w:ascii="宋体" w:hAnsi="宋体" w:cs="宋体"/>
          <w:color w:val="000000" w:themeColor="text1"/>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28.1电子交易平台发生故障而无法登录访问的； </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28.2电子交易平台应用或数据库出现错误，不能进行正常操作的；</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28.3电子交易平台发现严重安全漏洞，有潜在泄密危险的；</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28.4病毒发作导致不能进行正常操作的； </w:t>
      </w:r>
    </w:p>
    <w:p>
      <w:pPr>
        <w:pStyle w:val="131"/>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28.5其他无法保证电子交易的公平、公正和安全的情况。</w:t>
      </w:r>
    </w:p>
    <w:p>
      <w:pPr>
        <w:pStyle w:val="131"/>
        <w:snapToGrid w:val="0"/>
        <w:spacing w:before="0"/>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14:textFill>
            <w14:solidFill>
              <w14:schemeClr w14:val="tx1"/>
            </w14:solidFill>
          </w14:textFill>
        </w:rPr>
      </w:pPr>
    </w:p>
    <w:p>
      <w:pPr>
        <w:snapToGrid w:val="0"/>
        <w:spacing w:line="360" w:lineRule="auto"/>
        <w:ind w:left="120" w:leftChars="57" w:firstLine="482" w:firstLineChars="150"/>
        <w:jc w:val="center"/>
        <w:outlineLvl w:val="1"/>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九、验收</w:t>
      </w:r>
    </w:p>
    <w:p>
      <w:pPr>
        <w:pStyle w:val="24"/>
        <w:spacing w:line="360" w:lineRule="auto"/>
        <w:ind w:firstLine="0" w:firstLineChars="0"/>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30.验收</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8"/>
      <w:bookmarkStart w:id="19" w:name="_Hlt75236290"/>
      <w:bookmarkEnd w:id="19"/>
      <w:bookmarkStart w:id="20" w:name="_Hlt74730295"/>
      <w:bookmarkEnd w:id="20"/>
      <w:bookmarkStart w:id="21" w:name="_Hlt75236101"/>
      <w:bookmarkEnd w:id="21"/>
      <w:bookmarkStart w:id="22" w:name="_Hlt74707468"/>
      <w:bookmarkEnd w:id="22"/>
      <w:bookmarkStart w:id="23" w:name="_Hlt74714665"/>
      <w:bookmarkEnd w:id="23"/>
      <w:bookmarkStart w:id="24" w:name="_Hlt75236011"/>
      <w:bookmarkEnd w:id="24"/>
      <w:bookmarkStart w:id="25" w:name="_Hlt74729768"/>
      <w:bookmarkEnd w:id="25"/>
      <w:bookmarkStart w:id="26" w:name="_Hlt68072990"/>
      <w:bookmarkEnd w:id="26"/>
      <w:bookmarkStart w:id="27" w:name="_Hlt68073093"/>
      <w:bookmarkEnd w:id="27"/>
      <w:bookmarkStart w:id="28" w:name="_Hlt68057669"/>
      <w:bookmarkEnd w:id="28"/>
      <w:bookmarkStart w:id="29" w:name="_Hlt68072998"/>
      <w:bookmarkEnd w:id="29"/>
      <w:bookmarkStart w:id="30" w:name="_Hlt68403820"/>
      <w:bookmarkEnd w:id="30"/>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pStyle w:val="80"/>
        <w:rPr>
          <w:color w:val="000000" w:themeColor="text1"/>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3"/>
    <w:bookmarkEnd w:id="14"/>
    <w:p>
      <w:pPr>
        <w:spacing w:line="360" w:lineRule="auto"/>
        <w:jc w:val="center"/>
        <w:outlineLvl w:val="0"/>
        <w:rPr>
          <w:rFonts w:ascii="宋体" w:hAnsi="宋体" w:cs="宋体"/>
          <w:b/>
          <w:color w:val="000000" w:themeColor="text1"/>
          <w:sz w:val="36"/>
          <w:szCs w:val="36"/>
          <w14:textFill>
            <w14:solidFill>
              <w14:schemeClr w14:val="tx1"/>
            </w14:solidFill>
          </w14:textFill>
        </w:rPr>
      </w:pPr>
      <w:bookmarkStart w:id="31" w:name="第四部分"/>
      <w:r>
        <w:rPr>
          <w:rFonts w:hint="eastAsia" w:ascii="宋体" w:hAnsi="宋体" w:cs="宋体"/>
          <w:b/>
          <w:color w:val="000000" w:themeColor="text1"/>
          <w:sz w:val="36"/>
          <w:szCs w:val="36"/>
          <w14:textFill>
            <w14:solidFill>
              <w14:schemeClr w14:val="tx1"/>
            </w14:solidFill>
          </w14:textFill>
        </w:rPr>
        <w:t>第三部分 采购需求</w:t>
      </w:r>
    </w:p>
    <w:p>
      <w:pPr>
        <w:spacing w:line="360" w:lineRule="auto"/>
        <w:outlineLvl w:val="1"/>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一、项目目标</w:t>
      </w:r>
    </w:p>
    <w:p>
      <w:pPr>
        <w:rPr>
          <w:sz w:val="24"/>
        </w:rPr>
      </w:pPr>
      <w:r>
        <w:rPr>
          <w:rFonts w:hint="eastAsia"/>
          <w:sz w:val="24"/>
        </w:rPr>
        <w:t>标项一：</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次项目采购需要完成浙江音乐学院校园人员轨迹分析系统二期项目硬件设备施工安装、调试。中标供应商需要对新增摄像头的安装位置进行详细勘察。在勘察过程中，必须充分考虑已安装的“智安校园”项目中用于人员轨迹分析的摄像头以及学校原有的可用摄像头位置，以便有效规划新增摄像头的点位，并实现人员轨迹的自然平滑呈现。新摄像头的安装点位应包括主要楼宇的出入口、人流密集的区域以及通行干道等关键地点。通过这样的优化，最大程度地提升校园人员轨迹分析系统的效果。</w:t>
      </w:r>
    </w:p>
    <w:p>
      <w:pPr>
        <w:ind w:firstLine="480" w:firstLineChars="200"/>
        <w:rPr>
          <w:rFonts w:ascii="宋体" w:hAnsi="宋体" w:cs="宋体"/>
          <w:color w:val="000000" w:themeColor="text1"/>
          <w:kern w:val="0"/>
          <w:sz w:val="24"/>
          <w14:textFill>
            <w14:solidFill>
              <w14:schemeClr w14:val="tx1"/>
            </w14:solidFill>
          </w14:textFill>
        </w:rPr>
      </w:pPr>
    </w:p>
    <w:p>
      <w:pPr>
        <w:rPr>
          <w:sz w:val="24"/>
        </w:rPr>
      </w:pPr>
      <w:r>
        <w:rPr>
          <w:rFonts w:hint="eastAsia"/>
          <w:sz w:val="24"/>
        </w:rPr>
        <w:t>标项二：</w:t>
      </w:r>
    </w:p>
    <w:p>
      <w:pPr>
        <w:spacing w:line="360" w:lineRule="auto"/>
        <w:ind w:firstLine="480" w:firstLineChars="200"/>
        <w:rPr>
          <w:sz w:val="24"/>
        </w:rPr>
      </w:pPr>
      <w:bookmarkStart w:id="32" w:name="_Hlk154670611"/>
      <w:r>
        <w:rPr>
          <w:rFonts w:hint="eastAsia"/>
          <w:sz w:val="24"/>
        </w:rPr>
        <w:t>本次采购需要完成浙江音乐学院校园周界预警项目软件、硬件施工安装、调试测试、试运行、培训。</w:t>
      </w:r>
      <w:bookmarkEnd w:id="32"/>
      <w:r>
        <w:rPr>
          <w:rFonts w:hint="eastAsia"/>
          <w:sz w:val="24"/>
        </w:rPr>
        <w:t>中标供应商需要对学校周界实际环境进行勘测，充分掌握地理、网络、电源等和施工相关因素，合理规划新增摄像头的分布和原有周界可用摄像头利旧使用，尽可能做到周界无死角监测。</w:t>
      </w:r>
    </w:p>
    <w:p/>
    <w:p>
      <w:pPr>
        <w:spacing w:line="360" w:lineRule="auto"/>
        <w:outlineLvl w:val="1"/>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二、采购内容及技术要求</w:t>
      </w:r>
    </w:p>
    <w:p>
      <w:pPr>
        <w:pStyle w:val="24"/>
        <w:ind w:firstLine="482"/>
        <w:rPr>
          <w:rFonts w:cs="宋体"/>
          <w:b/>
          <w:bCs/>
          <w:snapToGrid w:val="0"/>
          <w:color w:val="000000" w:themeColor="text1"/>
          <w:kern w:val="0"/>
          <w14:textFill>
            <w14:solidFill>
              <w14:schemeClr w14:val="tx1"/>
            </w14:solidFill>
          </w14:textFill>
        </w:rPr>
      </w:pPr>
      <w:r>
        <w:rPr>
          <w:rFonts w:hint="eastAsia" w:cs="宋体"/>
          <w:b/>
          <w:bCs/>
          <w:snapToGrid w:val="0"/>
          <w:color w:val="000000" w:themeColor="text1"/>
          <w:kern w:val="0"/>
          <w14:textFill>
            <w14:solidFill>
              <w14:schemeClr w14:val="tx1"/>
            </w14:solidFill>
          </w14:textFill>
        </w:rPr>
        <w:t>标项一</w:t>
      </w:r>
    </w:p>
    <w:p>
      <w:pPr>
        <w:pStyle w:val="24"/>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此项目内需采购的设备需要现场安装调试，采购的摄像头、光缆、网线、电源线等需要现场布放，此次采购的设备详细清单如下：</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531"/>
        <w:gridCol w:w="4818"/>
        <w:gridCol w:w="748"/>
        <w:gridCol w:w="704"/>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395" w:type="pct"/>
            <w:shd w:val="clear" w:color="auto" w:fill="auto"/>
            <w:noWrap/>
            <w:vAlign w:val="center"/>
          </w:tcPr>
          <w:p>
            <w:pPr>
              <w:wordWrap w:val="0"/>
              <w:jc w:val="center"/>
              <w:rPr>
                <w:rFonts w:ascii="宋体" w:hAnsi="宋体" w:cs="宋体"/>
                <w:b/>
                <w:bCs/>
                <w:kern w:val="0"/>
                <w:sz w:val="24"/>
              </w:rPr>
            </w:pPr>
            <w:r>
              <w:rPr>
                <w:rFonts w:hint="eastAsia" w:ascii="宋体" w:hAnsi="宋体" w:cs="宋体"/>
                <w:b/>
                <w:bCs/>
                <w:kern w:val="0"/>
                <w:sz w:val="24"/>
              </w:rPr>
              <w:t>序号</w:t>
            </w:r>
          </w:p>
        </w:tc>
        <w:tc>
          <w:tcPr>
            <w:tcW w:w="823" w:type="pct"/>
            <w:shd w:val="clear" w:color="auto" w:fill="auto"/>
            <w:vAlign w:val="center"/>
          </w:tcPr>
          <w:p>
            <w:pPr>
              <w:wordWrap w:val="0"/>
              <w:jc w:val="center"/>
              <w:rPr>
                <w:rFonts w:ascii="宋体" w:hAnsi="宋体" w:cs="宋体"/>
                <w:b/>
                <w:bCs/>
                <w:kern w:val="0"/>
                <w:sz w:val="24"/>
              </w:rPr>
            </w:pPr>
            <w:r>
              <w:rPr>
                <w:rFonts w:hint="eastAsia" w:ascii="宋体" w:hAnsi="宋体" w:cs="宋体"/>
                <w:b/>
                <w:bCs/>
                <w:kern w:val="0"/>
                <w:sz w:val="24"/>
              </w:rPr>
              <w:t>采购内容</w:t>
            </w:r>
          </w:p>
        </w:tc>
        <w:tc>
          <w:tcPr>
            <w:tcW w:w="2592" w:type="pct"/>
            <w:shd w:val="clear" w:color="auto" w:fill="auto"/>
            <w:noWrap/>
            <w:vAlign w:val="center"/>
          </w:tcPr>
          <w:p>
            <w:pPr>
              <w:wordWrap w:val="0"/>
              <w:jc w:val="center"/>
              <w:rPr>
                <w:rFonts w:ascii="宋体" w:hAnsi="宋体" w:cs="宋体"/>
                <w:b/>
                <w:bCs/>
                <w:kern w:val="0"/>
                <w:sz w:val="24"/>
              </w:rPr>
            </w:pPr>
            <w:r>
              <w:rPr>
                <w:rFonts w:hint="eastAsia" w:ascii="宋体" w:hAnsi="宋体" w:cs="宋体"/>
                <w:b/>
                <w:bCs/>
                <w:kern w:val="0"/>
                <w:sz w:val="24"/>
              </w:rPr>
              <w:t>最低技术参数及要求</w:t>
            </w:r>
          </w:p>
        </w:tc>
        <w:tc>
          <w:tcPr>
            <w:tcW w:w="403" w:type="pct"/>
            <w:shd w:val="clear" w:color="auto" w:fill="auto"/>
            <w:noWrap/>
            <w:vAlign w:val="center"/>
          </w:tcPr>
          <w:p>
            <w:pPr>
              <w:wordWrap w:val="0"/>
              <w:jc w:val="center"/>
              <w:rPr>
                <w:rFonts w:ascii="宋体" w:hAnsi="宋体" w:cs="宋体"/>
                <w:b/>
                <w:bCs/>
                <w:kern w:val="0"/>
                <w:sz w:val="24"/>
              </w:rPr>
            </w:pPr>
            <w:r>
              <w:rPr>
                <w:rFonts w:hint="eastAsia" w:ascii="宋体" w:hAnsi="宋体" w:cs="宋体"/>
                <w:b/>
                <w:bCs/>
                <w:kern w:val="0"/>
                <w:sz w:val="24"/>
              </w:rPr>
              <w:t>数量</w:t>
            </w:r>
          </w:p>
        </w:tc>
        <w:tc>
          <w:tcPr>
            <w:tcW w:w="379" w:type="pct"/>
            <w:shd w:val="clear" w:color="auto" w:fill="auto"/>
            <w:noWrap/>
            <w:vAlign w:val="center"/>
          </w:tcPr>
          <w:p>
            <w:pPr>
              <w:wordWrap w:val="0"/>
              <w:jc w:val="center"/>
              <w:rPr>
                <w:rFonts w:ascii="宋体" w:hAnsi="宋体" w:cs="宋体"/>
                <w:b/>
                <w:bCs/>
                <w:kern w:val="0"/>
                <w:sz w:val="24"/>
              </w:rPr>
            </w:pPr>
            <w:r>
              <w:rPr>
                <w:rFonts w:hint="eastAsia" w:ascii="宋体" w:hAnsi="宋体" w:cs="宋体"/>
                <w:b/>
                <w:bCs/>
                <w:kern w:val="0"/>
                <w:sz w:val="24"/>
              </w:rPr>
              <w:t>单位</w:t>
            </w:r>
          </w:p>
        </w:tc>
        <w:tc>
          <w:tcPr>
            <w:tcW w:w="404" w:type="pct"/>
            <w:shd w:val="clear" w:color="auto" w:fill="auto"/>
            <w:noWrap/>
            <w:vAlign w:val="center"/>
          </w:tcPr>
          <w:p>
            <w:pPr>
              <w:wordWrap w:val="0"/>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视频流授权</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人脸识别视频流授权</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150</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路</w:t>
            </w:r>
          </w:p>
        </w:tc>
        <w:tc>
          <w:tcPr>
            <w:tcW w:w="404" w:type="pct"/>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网络摄像机1</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传感器类型：1/2.8英寸CMOS；</w:t>
            </w:r>
            <w:r>
              <w:rPr>
                <w:rFonts w:hint="eastAsia" w:ascii="宋体" w:hAnsi="宋体" w:cs="宋体"/>
                <w:kern w:val="0"/>
                <w:sz w:val="24"/>
              </w:rPr>
              <w:br w:type="textWrapping"/>
            </w:r>
            <w:r>
              <w:rPr>
                <w:rFonts w:hint="eastAsia" w:ascii="宋体" w:hAnsi="宋体" w:cs="宋体"/>
                <w:kern w:val="0"/>
                <w:sz w:val="24"/>
              </w:rPr>
              <w:t>像素：200万；</w:t>
            </w:r>
            <w:r>
              <w:rPr>
                <w:rFonts w:hint="eastAsia" w:ascii="宋体" w:hAnsi="宋体" w:cs="宋体"/>
                <w:kern w:val="0"/>
                <w:sz w:val="24"/>
              </w:rPr>
              <w:br w:type="textWrapping"/>
            </w:r>
            <w:r>
              <w:rPr>
                <w:rFonts w:hint="eastAsia" w:ascii="宋体" w:hAnsi="宋体" w:cs="宋体"/>
                <w:kern w:val="0"/>
                <w:sz w:val="24"/>
              </w:rPr>
              <w:t>最大分辨率：1920×1080；</w:t>
            </w:r>
            <w:r>
              <w:rPr>
                <w:rFonts w:hint="eastAsia" w:ascii="宋体" w:hAnsi="宋体" w:cs="宋体"/>
                <w:kern w:val="0"/>
                <w:sz w:val="24"/>
              </w:rPr>
              <w:br w:type="textWrapping"/>
            </w:r>
            <w:r>
              <w:rPr>
                <w:rFonts w:hint="eastAsia" w:ascii="宋体" w:hAnsi="宋体" w:cs="宋体"/>
                <w:kern w:val="0"/>
                <w:sz w:val="24"/>
              </w:rPr>
              <w:t>最低照度：0.01Lux(彩色模式)；0.001Lux(黑白模式)；0Lux(补光灯开启)；</w:t>
            </w:r>
            <w:r>
              <w:rPr>
                <w:rFonts w:hint="eastAsia" w:ascii="宋体" w:hAnsi="宋体" w:cs="宋体"/>
                <w:kern w:val="0"/>
                <w:sz w:val="24"/>
              </w:rPr>
              <w:br w:type="textWrapping"/>
            </w:r>
            <w:r>
              <w:rPr>
                <w:rFonts w:hint="eastAsia" w:ascii="宋体" w:hAnsi="宋体" w:cs="宋体"/>
                <w:kern w:val="0"/>
                <w:sz w:val="24"/>
              </w:rPr>
              <w:t>最大补光距离：80m（红外）30m（暖光）；</w:t>
            </w:r>
            <w:r>
              <w:rPr>
                <w:rFonts w:hint="eastAsia" w:ascii="宋体" w:hAnsi="宋体" w:cs="宋体"/>
                <w:kern w:val="0"/>
                <w:sz w:val="24"/>
              </w:rPr>
              <w:br w:type="textWrapping"/>
            </w:r>
            <w:r>
              <w:rPr>
                <w:rFonts w:hint="eastAsia" w:ascii="宋体" w:hAnsi="宋体" w:cs="宋体"/>
                <w:kern w:val="0"/>
                <w:sz w:val="24"/>
              </w:rPr>
              <w:t>补光灯：2颗（红外灯）；2颗（暖光灯）；</w:t>
            </w:r>
            <w:r>
              <w:rPr>
                <w:rFonts w:hint="eastAsia" w:ascii="宋体" w:hAnsi="宋体" w:cs="宋体"/>
                <w:kern w:val="0"/>
                <w:sz w:val="24"/>
              </w:rPr>
              <w:br w:type="textWrapping"/>
            </w:r>
            <w:r>
              <w:rPr>
                <w:rFonts w:hint="eastAsia" w:ascii="宋体" w:hAnsi="宋体" w:cs="宋体"/>
                <w:kern w:val="0"/>
                <w:sz w:val="24"/>
              </w:rPr>
              <w:t>镜头类型：定焦；</w:t>
            </w:r>
            <w:r>
              <w:rPr>
                <w:rFonts w:hint="eastAsia" w:ascii="宋体" w:hAnsi="宋体" w:cs="宋体"/>
                <w:kern w:val="0"/>
                <w:sz w:val="24"/>
              </w:rPr>
              <w:br w:type="textWrapping"/>
            </w:r>
            <w:r>
              <w:rPr>
                <w:rFonts w:hint="eastAsia" w:ascii="宋体" w:hAnsi="宋体" w:cs="宋体"/>
                <w:kern w:val="0"/>
                <w:sz w:val="24"/>
              </w:rPr>
              <w:t>镜头焦距：3.6mm；</w:t>
            </w:r>
            <w:r>
              <w:rPr>
                <w:rFonts w:hint="eastAsia" w:ascii="宋体" w:hAnsi="宋体" w:cs="宋体"/>
                <w:kern w:val="0"/>
                <w:sz w:val="24"/>
              </w:rPr>
              <w:br w:type="textWrapping"/>
            </w:r>
            <w:r>
              <w:rPr>
                <w:rFonts w:hint="eastAsia" w:ascii="宋体" w:hAnsi="宋体" w:cs="宋体"/>
                <w:kern w:val="0"/>
                <w:sz w:val="24"/>
              </w:rPr>
              <w:t>镜头光圈：F1.6；</w:t>
            </w:r>
            <w:r>
              <w:rPr>
                <w:rFonts w:hint="eastAsia" w:ascii="宋体" w:hAnsi="宋体" w:cs="宋体"/>
                <w:kern w:val="0"/>
                <w:sz w:val="24"/>
              </w:rPr>
              <w:br w:type="textWrapping"/>
            </w:r>
            <w:r>
              <w:rPr>
                <w:rFonts w:hint="eastAsia" w:ascii="宋体" w:hAnsi="宋体" w:cs="宋体"/>
                <w:kern w:val="0"/>
                <w:sz w:val="24"/>
              </w:rPr>
              <w:t>视场角：水平88°×垂直44°×对角105°；</w:t>
            </w:r>
            <w:r>
              <w:rPr>
                <w:rFonts w:hint="eastAsia" w:ascii="宋体" w:hAnsi="宋体" w:cs="宋体"/>
                <w:kern w:val="0"/>
                <w:sz w:val="24"/>
              </w:rPr>
              <w:br w:type="textWrapping"/>
            </w:r>
            <w:r>
              <w:rPr>
                <w:rFonts w:hint="eastAsia" w:ascii="宋体" w:hAnsi="宋体" w:cs="宋体"/>
                <w:kern w:val="0"/>
                <w:sz w:val="24"/>
              </w:rPr>
              <w:t>智能编码：H.264:支持；H.265:支持；</w:t>
            </w:r>
            <w:r>
              <w:rPr>
                <w:rFonts w:hint="eastAsia" w:ascii="宋体" w:hAnsi="宋体" w:cs="宋体"/>
                <w:kern w:val="0"/>
                <w:sz w:val="24"/>
              </w:rPr>
              <w:br w:type="textWrapping"/>
            </w:r>
            <w:r>
              <w:rPr>
                <w:rFonts w:hint="eastAsia" w:ascii="宋体" w:hAnsi="宋体" w:cs="宋体"/>
                <w:kern w:val="0"/>
                <w:sz w:val="24"/>
              </w:rPr>
              <w:t>宽动态：支持；</w:t>
            </w:r>
            <w:r>
              <w:rPr>
                <w:rFonts w:hint="eastAsia" w:ascii="宋体" w:hAnsi="宋体" w:cs="宋体"/>
                <w:kern w:val="0"/>
                <w:sz w:val="24"/>
              </w:rPr>
              <w:br w:type="textWrapping"/>
            </w:r>
            <w:r>
              <w:rPr>
                <w:rFonts w:hint="eastAsia" w:ascii="宋体" w:hAnsi="宋体" w:cs="宋体"/>
                <w:kern w:val="0"/>
                <w:sz w:val="24"/>
              </w:rPr>
              <w:t>走廊模式：90°/270°（在1080P分辨率及以下支持）；</w:t>
            </w:r>
            <w:r>
              <w:rPr>
                <w:rFonts w:hint="eastAsia" w:ascii="宋体" w:hAnsi="宋体" w:cs="宋体"/>
                <w:kern w:val="0"/>
                <w:sz w:val="24"/>
              </w:rPr>
              <w:br w:type="textWrapping"/>
            </w:r>
            <w:r>
              <w:rPr>
                <w:rFonts w:hint="eastAsia" w:ascii="宋体" w:hAnsi="宋体" w:cs="宋体"/>
                <w:kern w:val="0"/>
                <w:sz w:val="24"/>
              </w:rPr>
              <w:t>内置MIC：支持；</w:t>
            </w:r>
            <w:r>
              <w:rPr>
                <w:rFonts w:hint="eastAsia" w:ascii="宋体" w:hAnsi="宋体" w:cs="宋体"/>
                <w:kern w:val="0"/>
                <w:sz w:val="24"/>
              </w:rPr>
              <w:br w:type="textWrapping"/>
            </w:r>
            <w:r>
              <w:rPr>
                <w:rFonts w:hint="eastAsia" w:ascii="宋体" w:hAnsi="宋体" w:cs="宋体"/>
                <w:kern w:val="0"/>
                <w:sz w:val="24"/>
              </w:rPr>
              <w:t>报警事件：网络断开；IP冲突；非法访问；动态检测；视频遮挡；安全异常；音频异常侦测；</w:t>
            </w:r>
            <w:r>
              <w:rPr>
                <w:rFonts w:hint="eastAsia" w:ascii="宋体" w:hAnsi="宋体" w:cs="宋体"/>
                <w:kern w:val="0"/>
                <w:sz w:val="24"/>
              </w:rPr>
              <w:br w:type="textWrapping"/>
            </w:r>
            <w:r>
              <w:rPr>
                <w:rFonts w:hint="eastAsia" w:ascii="宋体" w:hAnsi="宋体" w:cs="宋体"/>
                <w:kern w:val="0"/>
                <w:sz w:val="24"/>
              </w:rPr>
              <w:t>预览最大用户数：6个（总带宽：36M）；</w:t>
            </w:r>
            <w:r>
              <w:rPr>
                <w:rFonts w:hint="eastAsia" w:ascii="宋体" w:hAnsi="宋体" w:cs="宋体"/>
                <w:kern w:val="0"/>
                <w:sz w:val="24"/>
              </w:rPr>
              <w:br w:type="textWrapping"/>
            </w:r>
            <w:r>
              <w:rPr>
                <w:rFonts w:hint="eastAsia" w:ascii="宋体" w:hAnsi="宋体" w:cs="宋体"/>
                <w:kern w:val="0"/>
                <w:sz w:val="24"/>
              </w:rPr>
              <w:t>供电方式：DC12V/POE；</w:t>
            </w:r>
            <w:r>
              <w:rPr>
                <w:rFonts w:hint="eastAsia" w:ascii="宋体" w:hAnsi="宋体" w:cs="宋体"/>
                <w:kern w:val="0"/>
                <w:sz w:val="24"/>
              </w:rPr>
              <w:br w:type="textWrapping"/>
            </w:r>
            <w:r>
              <w:rPr>
                <w:rFonts w:hint="eastAsia" w:ascii="宋体" w:hAnsi="宋体" w:cs="宋体"/>
                <w:kern w:val="0"/>
                <w:sz w:val="24"/>
              </w:rPr>
              <w:t>防护等级：IP67</w:t>
            </w:r>
          </w:p>
        </w:tc>
        <w:tc>
          <w:tcPr>
            <w:tcW w:w="40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85</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台</w:t>
            </w:r>
          </w:p>
        </w:tc>
        <w:tc>
          <w:tcPr>
            <w:tcW w:w="404" w:type="pct"/>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摄像机支架</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采用铝合金材质，不易生锈</w:t>
            </w:r>
            <w:r>
              <w:rPr>
                <w:rFonts w:hint="eastAsia" w:ascii="宋体" w:hAnsi="宋体" w:cs="宋体"/>
                <w:kern w:val="0"/>
                <w:sz w:val="24"/>
              </w:rPr>
              <w:br w:type="textWrapping"/>
            </w:r>
            <w:r>
              <w:rPr>
                <w:rFonts w:hint="eastAsia" w:ascii="宋体" w:hAnsi="宋体" w:cs="宋体"/>
                <w:kern w:val="0"/>
                <w:sz w:val="24"/>
              </w:rPr>
              <w:t>支持最大承重1.0kg</w:t>
            </w:r>
            <w:r>
              <w:rPr>
                <w:rFonts w:hint="eastAsia" w:ascii="宋体" w:hAnsi="宋体" w:cs="宋体"/>
                <w:kern w:val="0"/>
                <w:sz w:val="24"/>
              </w:rPr>
              <w:br w:type="textWrapping"/>
            </w:r>
            <w:r>
              <w:rPr>
                <w:rFonts w:hint="eastAsia" w:ascii="宋体" w:hAnsi="宋体" w:cs="宋体"/>
                <w:kern w:val="0"/>
                <w:sz w:val="24"/>
              </w:rPr>
              <w:t>支持壁装安装方式</w:t>
            </w:r>
            <w:r>
              <w:rPr>
                <w:rFonts w:hint="eastAsia" w:ascii="宋体" w:hAnsi="宋体" w:cs="宋体"/>
                <w:kern w:val="0"/>
                <w:sz w:val="24"/>
              </w:rPr>
              <w:br w:type="textWrapping"/>
            </w:r>
            <w:r>
              <w:rPr>
                <w:rFonts w:hint="eastAsia" w:ascii="宋体" w:hAnsi="宋体" w:cs="宋体"/>
                <w:kern w:val="0"/>
                <w:sz w:val="24"/>
              </w:rPr>
              <w:t>支持水平：0~360°，竖直：-30°~0°旋转角度范围</w:t>
            </w:r>
            <w:r>
              <w:rPr>
                <w:rFonts w:hint="eastAsia" w:ascii="宋体" w:hAnsi="宋体" w:cs="宋体"/>
                <w:kern w:val="0"/>
                <w:sz w:val="24"/>
              </w:rPr>
              <w:br w:type="textWrapping"/>
            </w:r>
            <w:r>
              <w:rPr>
                <w:rFonts w:hint="eastAsia" w:ascii="宋体" w:hAnsi="宋体" w:cs="宋体"/>
                <w:kern w:val="0"/>
                <w:sz w:val="24"/>
              </w:rPr>
              <w:t>适用M型/K型/B型/D型/F型枪</w:t>
            </w:r>
          </w:p>
        </w:tc>
        <w:tc>
          <w:tcPr>
            <w:tcW w:w="40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150</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个</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网络摄像机2</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传感器类型：1/2.8英寸CMOS；</w:t>
            </w:r>
            <w:r>
              <w:rPr>
                <w:rFonts w:hint="eastAsia" w:ascii="宋体" w:hAnsi="宋体" w:cs="宋体"/>
                <w:kern w:val="0"/>
                <w:sz w:val="24"/>
              </w:rPr>
              <w:br w:type="textWrapping"/>
            </w:r>
            <w:r>
              <w:rPr>
                <w:rFonts w:hint="eastAsia" w:ascii="宋体" w:hAnsi="宋体" w:cs="宋体"/>
                <w:kern w:val="0"/>
                <w:sz w:val="24"/>
              </w:rPr>
              <w:t>像素：200万；</w:t>
            </w:r>
            <w:r>
              <w:rPr>
                <w:rFonts w:hint="eastAsia" w:ascii="宋体" w:hAnsi="宋体" w:cs="宋体"/>
                <w:kern w:val="0"/>
                <w:sz w:val="24"/>
              </w:rPr>
              <w:br w:type="textWrapping"/>
            </w:r>
            <w:r>
              <w:rPr>
                <w:rFonts w:hint="eastAsia" w:ascii="宋体" w:hAnsi="宋体" w:cs="宋体"/>
                <w:kern w:val="0"/>
                <w:sz w:val="24"/>
              </w:rPr>
              <w:t>最大分辨率：1920×1080；</w:t>
            </w:r>
            <w:r>
              <w:rPr>
                <w:rFonts w:hint="eastAsia" w:ascii="宋体" w:hAnsi="宋体" w:cs="宋体"/>
                <w:kern w:val="0"/>
                <w:sz w:val="24"/>
              </w:rPr>
              <w:br w:type="textWrapping"/>
            </w:r>
            <w:r>
              <w:rPr>
                <w:rFonts w:hint="eastAsia" w:ascii="宋体" w:hAnsi="宋体" w:cs="宋体"/>
                <w:kern w:val="0"/>
                <w:sz w:val="24"/>
              </w:rPr>
              <w:t>最低照度：0.002Lux（彩色模式）；0.0002Lux（黑白模式）；0Lux（补光灯开启）；</w:t>
            </w:r>
            <w:r>
              <w:rPr>
                <w:rFonts w:hint="eastAsia" w:ascii="宋体" w:hAnsi="宋体" w:cs="宋体"/>
                <w:kern w:val="0"/>
                <w:sz w:val="24"/>
              </w:rPr>
              <w:br w:type="textWrapping"/>
            </w:r>
            <w:r>
              <w:rPr>
                <w:rFonts w:hint="eastAsia" w:ascii="宋体" w:hAnsi="宋体" w:cs="宋体"/>
                <w:kern w:val="0"/>
                <w:sz w:val="24"/>
              </w:rPr>
              <w:t>最大补光距离：60m（红外视频监控距离）30m（暖光视频监控距离）3m（人脸检测距离）；</w:t>
            </w:r>
            <w:r>
              <w:rPr>
                <w:rFonts w:hint="eastAsia" w:ascii="宋体" w:hAnsi="宋体" w:cs="宋体"/>
                <w:kern w:val="0"/>
                <w:sz w:val="24"/>
              </w:rPr>
              <w:br w:type="textWrapping"/>
            </w:r>
            <w:r>
              <w:rPr>
                <w:rFonts w:hint="eastAsia" w:ascii="宋体" w:hAnsi="宋体" w:cs="宋体"/>
                <w:kern w:val="0"/>
                <w:sz w:val="24"/>
              </w:rPr>
              <w:t>补光灯：2颗（红外灯）;2颗（暖光灯）；</w:t>
            </w:r>
            <w:r>
              <w:rPr>
                <w:rFonts w:hint="eastAsia" w:ascii="宋体" w:hAnsi="宋体" w:cs="宋体"/>
                <w:kern w:val="0"/>
                <w:sz w:val="24"/>
              </w:rPr>
              <w:br w:type="textWrapping"/>
            </w:r>
            <w:r>
              <w:rPr>
                <w:rFonts w:hint="eastAsia" w:ascii="宋体" w:hAnsi="宋体" w:cs="宋体"/>
                <w:kern w:val="0"/>
                <w:sz w:val="24"/>
              </w:rPr>
              <w:t>镜头类型：定焦；</w:t>
            </w:r>
            <w:r>
              <w:rPr>
                <w:rFonts w:hint="eastAsia" w:ascii="宋体" w:hAnsi="宋体" w:cs="宋体"/>
                <w:kern w:val="0"/>
                <w:sz w:val="24"/>
              </w:rPr>
              <w:br w:type="textWrapping"/>
            </w:r>
            <w:r>
              <w:rPr>
                <w:rFonts w:hint="eastAsia" w:ascii="宋体" w:hAnsi="宋体" w:cs="宋体"/>
                <w:kern w:val="0"/>
                <w:sz w:val="24"/>
              </w:rPr>
              <w:t>镜头焦距：6mm；</w:t>
            </w:r>
            <w:r>
              <w:rPr>
                <w:rFonts w:hint="eastAsia" w:ascii="宋体" w:hAnsi="宋体" w:cs="宋体"/>
                <w:kern w:val="0"/>
                <w:sz w:val="24"/>
              </w:rPr>
              <w:br w:type="textWrapping"/>
            </w:r>
            <w:r>
              <w:rPr>
                <w:rFonts w:hint="eastAsia" w:ascii="宋体" w:hAnsi="宋体" w:cs="宋体"/>
                <w:kern w:val="0"/>
                <w:sz w:val="24"/>
              </w:rPr>
              <w:t>镜头光圈：F1.6；</w:t>
            </w:r>
            <w:r>
              <w:rPr>
                <w:rFonts w:hint="eastAsia" w:ascii="宋体" w:hAnsi="宋体" w:cs="宋体"/>
                <w:kern w:val="0"/>
                <w:sz w:val="24"/>
              </w:rPr>
              <w:br w:type="textWrapping"/>
            </w:r>
            <w:r>
              <w:rPr>
                <w:rFonts w:hint="eastAsia" w:ascii="宋体" w:hAnsi="宋体" w:cs="宋体"/>
                <w:kern w:val="0"/>
                <w:sz w:val="24"/>
              </w:rPr>
              <w:t>视场角：水平54°×垂直29°×对角63°；</w:t>
            </w:r>
            <w:r>
              <w:rPr>
                <w:rFonts w:hint="eastAsia" w:ascii="宋体" w:hAnsi="宋体" w:cs="宋体"/>
                <w:kern w:val="0"/>
                <w:sz w:val="24"/>
              </w:rPr>
              <w:br w:type="textWrapping"/>
            </w:r>
            <w:r>
              <w:rPr>
                <w:rFonts w:hint="eastAsia" w:ascii="宋体" w:hAnsi="宋体" w:cs="宋体"/>
                <w:kern w:val="0"/>
                <w:sz w:val="24"/>
              </w:rPr>
              <w:t>通用行为分析：物品遗留；物品搬移；</w:t>
            </w:r>
            <w:r>
              <w:rPr>
                <w:rFonts w:hint="eastAsia" w:ascii="宋体" w:hAnsi="宋体" w:cs="宋体"/>
                <w:kern w:val="0"/>
                <w:sz w:val="24"/>
              </w:rPr>
              <w:br w:type="textWrapping"/>
            </w:r>
            <w:r>
              <w:rPr>
                <w:rFonts w:hint="eastAsia" w:ascii="宋体" w:hAnsi="宋体" w:cs="宋体"/>
                <w:kern w:val="0"/>
                <w:sz w:val="24"/>
              </w:rPr>
              <w:t>热度图：支持；</w:t>
            </w:r>
            <w:r>
              <w:rPr>
                <w:rFonts w:hint="eastAsia" w:ascii="宋体" w:hAnsi="宋体" w:cs="宋体"/>
                <w:kern w:val="0"/>
                <w:sz w:val="24"/>
              </w:rPr>
              <w:br w:type="textWrapping"/>
            </w:r>
            <w:r>
              <w:rPr>
                <w:rFonts w:hint="eastAsia" w:ascii="宋体" w:hAnsi="宋体" w:cs="宋体"/>
                <w:kern w:val="0"/>
                <w:sz w:val="24"/>
              </w:rPr>
              <w:t>周界防范：绊线入侵；区域入侵；快速移动（三项均支持人车分类及精准检测）；徘徊检测；人员聚集；停车检测；</w:t>
            </w:r>
            <w:r>
              <w:rPr>
                <w:rFonts w:hint="eastAsia" w:ascii="宋体" w:hAnsi="宋体" w:cs="宋体"/>
                <w:kern w:val="0"/>
                <w:sz w:val="24"/>
              </w:rPr>
              <w:br w:type="textWrapping"/>
            </w:r>
            <w:r>
              <w:rPr>
                <w:rFonts w:hint="eastAsia" w:ascii="宋体" w:hAnsi="宋体" w:cs="宋体"/>
                <w:kern w:val="0"/>
                <w:sz w:val="24"/>
              </w:rPr>
              <w:t>SMD 3.0：第三代智能动检技术；</w:t>
            </w:r>
            <w:r>
              <w:rPr>
                <w:rFonts w:hint="eastAsia" w:ascii="宋体" w:hAnsi="宋体" w:cs="宋体"/>
                <w:kern w:val="0"/>
                <w:sz w:val="24"/>
              </w:rPr>
              <w:br w:type="textWrapping"/>
            </w:r>
            <w:r>
              <w:rPr>
                <w:rFonts w:hint="eastAsia" w:ascii="宋体" w:hAnsi="宋体" w:cs="宋体"/>
                <w:kern w:val="0"/>
                <w:sz w:val="24"/>
              </w:rPr>
              <w:t>人脸抓拍：支持；</w:t>
            </w:r>
            <w:r>
              <w:rPr>
                <w:rFonts w:hint="eastAsia" w:ascii="宋体" w:hAnsi="宋体" w:cs="宋体"/>
                <w:kern w:val="0"/>
                <w:sz w:val="24"/>
              </w:rPr>
              <w:br w:type="textWrapping"/>
            </w:r>
            <w:r>
              <w:rPr>
                <w:rFonts w:hint="eastAsia" w:ascii="宋体" w:hAnsi="宋体" w:cs="宋体"/>
                <w:kern w:val="0"/>
                <w:sz w:val="24"/>
              </w:rPr>
              <w:t>人脸检测：支持人脸检测；支持跟踪；支持优选；支持抓拍；支持上报最优的人脸抓图；支持人脸增强，支持人脸曝光；支持人脸属性提取，支持6种属性8种表情:性别，年龄，眼镜，表情（愤怒，平静，高兴，悲伤，厌恶，惊讶，困惑，害怕），口罩，胡子，支持人脸抠图区域可设:人脸，单寸照，自定义；支持实时抓拍、优选抓拍、质量优先三种抓拍策略；支持人脸角度过滤功能；支持优选时长可设；</w:t>
            </w:r>
            <w:r>
              <w:rPr>
                <w:rFonts w:hint="eastAsia" w:ascii="宋体" w:hAnsi="宋体" w:cs="宋体"/>
                <w:kern w:val="0"/>
                <w:sz w:val="24"/>
              </w:rPr>
              <w:br w:type="textWrapping"/>
            </w:r>
            <w:r>
              <w:rPr>
                <w:rFonts w:hint="eastAsia" w:ascii="宋体" w:hAnsi="宋体" w:cs="宋体"/>
                <w:kern w:val="0"/>
                <w:sz w:val="24"/>
              </w:rPr>
              <w:t>车辆检测：支持机动车及非机动车抓拍及报警联动，支持机动车号牌识别；；</w:t>
            </w:r>
            <w:r>
              <w:rPr>
                <w:rFonts w:hint="eastAsia" w:ascii="宋体" w:hAnsi="宋体" w:cs="宋体"/>
                <w:kern w:val="0"/>
                <w:sz w:val="24"/>
              </w:rPr>
              <w:br w:type="textWrapping"/>
            </w:r>
            <w:r>
              <w:rPr>
                <w:rFonts w:hint="eastAsia" w:ascii="宋体" w:hAnsi="宋体" w:cs="宋体"/>
                <w:kern w:val="0"/>
                <w:sz w:val="24"/>
              </w:rPr>
              <w:t>智能编码：H.264:支持;H.265:支持；</w:t>
            </w:r>
            <w:r>
              <w:rPr>
                <w:rFonts w:hint="eastAsia" w:ascii="宋体" w:hAnsi="宋体" w:cs="宋体"/>
                <w:kern w:val="0"/>
                <w:sz w:val="24"/>
              </w:rPr>
              <w:br w:type="textWrapping"/>
            </w:r>
            <w:r>
              <w:rPr>
                <w:rFonts w:hint="eastAsia" w:ascii="宋体" w:hAnsi="宋体" w:cs="宋体"/>
                <w:kern w:val="0"/>
                <w:sz w:val="24"/>
              </w:rPr>
              <w:t>AI编码：H.264:支持（压缩率≥25%）；H.265:支持（压缩率≥25%）；</w:t>
            </w:r>
            <w:r>
              <w:rPr>
                <w:rFonts w:hint="eastAsia" w:ascii="宋体" w:hAnsi="宋体" w:cs="宋体"/>
                <w:kern w:val="0"/>
                <w:sz w:val="24"/>
              </w:rPr>
              <w:br w:type="textWrapping"/>
            </w:r>
            <w:r>
              <w:rPr>
                <w:rFonts w:hint="eastAsia" w:ascii="宋体" w:hAnsi="宋体" w:cs="宋体"/>
                <w:kern w:val="0"/>
                <w:sz w:val="24"/>
              </w:rPr>
              <w:t>宽动态：120dB；</w:t>
            </w:r>
            <w:r>
              <w:rPr>
                <w:rFonts w:hint="eastAsia" w:ascii="宋体" w:hAnsi="宋体" w:cs="宋体"/>
                <w:kern w:val="0"/>
                <w:sz w:val="24"/>
              </w:rPr>
              <w:br w:type="textWrapping"/>
            </w:r>
            <w:r>
              <w:rPr>
                <w:rFonts w:hint="eastAsia" w:ascii="宋体" w:hAnsi="宋体" w:cs="宋体"/>
                <w:kern w:val="0"/>
                <w:sz w:val="24"/>
              </w:rPr>
              <w:t>走廊模式：90°/270°；</w:t>
            </w:r>
            <w:r>
              <w:rPr>
                <w:rFonts w:hint="eastAsia" w:ascii="宋体" w:hAnsi="宋体" w:cs="宋体"/>
                <w:kern w:val="0"/>
                <w:sz w:val="24"/>
              </w:rPr>
              <w:br w:type="textWrapping"/>
            </w:r>
            <w:r>
              <w:rPr>
                <w:rFonts w:hint="eastAsia" w:ascii="宋体" w:hAnsi="宋体" w:cs="宋体"/>
                <w:kern w:val="0"/>
                <w:sz w:val="24"/>
              </w:rPr>
              <w:t>内置MIC：支持；</w:t>
            </w:r>
            <w:r>
              <w:rPr>
                <w:rFonts w:hint="eastAsia" w:ascii="宋体" w:hAnsi="宋体" w:cs="宋体"/>
                <w:kern w:val="0"/>
                <w:sz w:val="24"/>
              </w:rPr>
              <w:br w:type="textWrapping"/>
            </w:r>
            <w:r>
              <w:rPr>
                <w:rFonts w:hint="eastAsia" w:ascii="宋体" w:hAnsi="宋体" w:cs="宋体"/>
                <w:kern w:val="0"/>
                <w:sz w:val="24"/>
              </w:rPr>
              <w:t>内置扬声器：支持；</w:t>
            </w:r>
            <w:r>
              <w:rPr>
                <w:rFonts w:hint="eastAsia" w:ascii="宋体" w:hAnsi="宋体" w:cs="宋体"/>
                <w:kern w:val="0"/>
                <w:sz w:val="24"/>
              </w:rPr>
              <w:br w:type="textWrapping"/>
            </w:r>
            <w:r>
              <w:rPr>
                <w:rFonts w:hint="eastAsia" w:ascii="宋体" w:hAnsi="宋体" w:cs="宋体"/>
                <w:kern w:val="0"/>
                <w:sz w:val="24"/>
              </w:rPr>
              <w:t>报警事件：无SD卡；SD卡空间不足；SD卡出错；网络断开；IP冲突；非法访问；动态检测；SMD；视频遮挡；绊线入侵；区域入侵；快速移动；物品遗留；物品搬移；徘徊检测；人员聚集；停车检测；场景变更；音频异常侦测；电压检测；安全异常；人脸检测；</w:t>
            </w:r>
            <w:r>
              <w:rPr>
                <w:rFonts w:hint="eastAsia" w:ascii="宋体" w:hAnsi="宋体" w:cs="宋体"/>
                <w:kern w:val="0"/>
                <w:sz w:val="24"/>
              </w:rPr>
              <w:br w:type="textWrapping"/>
            </w:r>
            <w:r>
              <w:rPr>
                <w:rFonts w:hint="eastAsia" w:ascii="宋体" w:hAnsi="宋体" w:cs="宋体"/>
                <w:kern w:val="0"/>
                <w:sz w:val="24"/>
              </w:rPr>
              <w:t>预览最大用户数：20个（总带宽:80M）；</w:t>
            </w:r>
            <w:r>
              <w:rPr>
                <w:rFonts w:hint="eastAsia" w:ascii="宋体" w:hAnsi="宋体" w:cs="宋体"/>
                <w:kern w:val="0"/>
                <w:sz w:val="24"/>
              </w:rPr>
              <w:br w:type="textWrapping"/>
            </w:r>
            <w:r>
              <w:rPr>
                <w:rFonts w:hint="eastAsia" w:ascii="宋体" w:hAnsi="宋体" w:cs="宋体"/>
                <w:kern w:val="0"/>
                <w:sz w:val="24"/>
              </w:rPr>
              <w:t>最大Micro SD卡：512GB；</w:t>
            </w:r>
            <w:r>
              <w:rPr>
                <w:rFonts w:hint="eastAsia" w:ascii="宋体" w:hAnsi="宋体" w:cs="宋体"/>
                <w:kern w:val="0"/>
                <w:sz w:val="24"/>
              </w:rPr>
              <w:br w:type="textWrapping"/>
            </w:r>
            <w:r>
              <w:rPr>
                <w:rFonts w:hint="eastAsia" w:ascii="宋体" w:hAnsi="宋体" w:cs="宋体"/>
                <w:kern w:val="0"/>
                <w:sz w:val="24"/>
              </w:rPr>
              <w:t>供电方式：DC12V/POE；</w:t>
            </w:r>
            <w:r>
              <w:rPr>
                <w:rFonts w:hint="eastAsia" w:ascii="宋体" w:hAnsi="宋体" w:cs="宋体"/>
                <w:kern w:val="0"/>
                <w:sz w:val="24"/>
              </w:rPr>
              <w:br w:type="textWrapping"/>
            </w:r>
            <w:r>
              <w:rPr>
                <w:rFonts w:hint="eastAsia" w:ascii="宋体" w:hAnsi="宋体" w:cs="宋体"/>
                <w:kern w:val="0"/>
                <w:sz w:val="24"/>
              </w:rPr>
              <w:t>防护等级：IP67</w:t>
            </w:r>
          </w:p>
        </w:tc>
        <w:tc>
          <w:tcPr>
            <w:tcW w:w="40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65</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台</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硬盘录像机1</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主处理器：工业级微控制器；（满配16块8T硬盘）</w:t>
            </w:r>
            <w:r>
              <w:rPr>
                <w:rFonts w:hint="eastAsia" w:ascii="宋体" w:hAnsi="宋体" w:cs="宋体"/>
                <w:kern w:val="0"/>
                <w:sz w:val="24"/>
              </w:rPr>
              <w:br w:type="textWrapping"/>
            </w:r>
            <w:r>
              <w:rPr>
                <w:rFonts w:hint="eastAsia" w:ascii="宋体" w:hAnsi="宋体" w:cs="宋体"/>
                <w:kern w:val="0"/>
                <w:sz w:val="24"/>
              </w:rPr>
              <w:t>操作系统：嵌入式Linux操作系统；</w:t>
            </w:r>
            <w:r>
              <w:rPr>
                <w:rFonts w:hint="eastAsia" w:ascii="宋体" w:hAnsi="宋体" w:cs="宋体"/>
                <w:kern w:val="0"/>
                <w:sz w:val="24"/>
              </w:rPr>
              <w:br w:type="textWrapping"/>
            </w:r>
            <w:r>
              <w:rPr>
                <w:rFonts w:hint="eastAsia" w:ascii="宋体" w:hAnsi="宋体" w:cs="宋体"/>
                <w:kern w:val="0"/>
                <w:sz w:val="24"/>
              </w:rPr>
              <w:t>操作界面：WEB方式，本地GUI操作；</w:t>
            </w:r>
            <w:r>
              <w:rPr>
                <w:rFonts w:hint="eastAsia" w:ascii="宋体" w:hAnsi="宋体" w:cs="宋体"/>
                <w:kern w:val="0"/>
                <w:sz w:val="24"/>
              </w:rPr>
              <w:br w:type="textWrapping"/>
            </w:r>
            <w:r>
              <w:rPr>
                <w:rFonts w:hint="eastAsia" w:ascii="宋体" w:hAnsi="宋体" w:cs="宋体"/>
                <w:kern w:val="0"/>
                <w:sz w:val="24"/>
              </w:rPr>
              <w:t>接入路数：64路；</w:t>
            </w:r>
            <w:r>
              <w:rPr>
                <w:rFonts w:hint="eastAsia" w:ascii="宋体" w:hAnsi="宋体" w:cs="宋体"/>
                <w:kern w:val="0"/>
                <w:sz w:val="24"/>
              </w:rPr>
              <w:br w:type="textWrapping"/>
            </w:r>
            <w:r>
              <w:rPr>
                <w:rFonts w:hint="eastAsia" w:ascii="宋体" w:hAnsi="宋体" w:cs="宋体"/>
                <w:kern w:val="0"/>
                <w:sz w:val="24"/>
              </w:rPr>
              <w:t>硬盘接口：16个SATA，单盘最大16T。硬盘的最大容量随环境温度而变化。；</w:t>
            </w:r>
            <w:r>
              <w:rPr>
                <w:rFonts w:hint="eastAsia" w:ascii="宋体" w:hAnsi="宋体" w:cs="宋体"/>
                <w:kern w:val="0"/>
                <w:sz w:val="24"/>
              </w:rPr>
              <w:br w:type="textWrapping"/>
            </w:r>
            <w:r>
              <w:rPr>
                <w:rFonts w:hint="eastAsia" w:ascii="宋体" w:hAnsi="宋体" w:cs="宋体"/>
                <w:kern w:val="0"/>
                <w:sz w:val="24"/>
              </w:rPr>
              <w:t>分辨率：32MP;24MP;16MP; 12MP; 8MP; 6MP; 5MP; 4MP; 3MP; 1080p; 960p; 720p; D1; CIF；</w:t>
            </w:r>
            <w:r>
              <w:rPr>
                <w:rFonts w:hint="eastAsia" w:ascii="宋体" w:hAnsi="宋体" w:cs="宋体"/>
                <w:kern w:val="0"/>
                <w:sz w:val="24"/>
              </w:rPr>
              <w:br w:type="textWrapping"/>
            </w:r>
            <w:r>
              <w:rPr>
                <w:rFonts w:hint="eastAsia" w:ascii="宋体" w:hAnsi="宋体" w:cs="宋体"/>
                <w:kern w:val="0"/>
                <w:sz w:val="24"/>
              </w:rPr>
              <w:t>解码能力：不开智能：2路32M@20fps; 2路24M@20fps; 4路 16 MP@30fps; 5路 12 MP@30fps; 8路 8 MP@30fps; 12路 5 MP@30fps; 16路 4 MP@30fps; 32路 1080p@30fps开智能：1路 32 MP@20fps; 1路 24 MP@20fps; 2路 16 MP@30fps; 4路 12 MP@30fps; 4路 8 MP@30fps; 8路 5 MP@30fps; 12路 4 MP@30fps; 24路 1080p@30fps；</w:t>
            </w:r>
            <w:r>
              <w:rPr>
                <w:rFonts w:hint="eastAsia" w:ascii="宋体" w:hAnsi="宋体" w:cs="宋体"/>
                <w:kern w:val="0"/>
                <w:sz w:val="24"/>
              </w:rPr>
              <w:br w:type="textWrapping"/>
            </w:r>
            <w:r>
              <w:rPr>
                <w:rFonts w:hint="eastAsia" w:ascii="宋体" w:hAnsi="宋体" w:cs="宋体"/>
                <w:kern w:val="0"/>
                <w:sz w:val="24"/>
              </w:rPr>
              <w:t>多路回放：最大支持16路回放；</w:t>
            </w:r>
            <w:r>
              <w:rPr>
                <w:rFonts w:hint="eastAsia" w:ascii="宋体" w:hAnsi="宋体" w:cs="宋体"/>
                <w:kern w:val="0"/>
                <w:sz w:val="24"/>
              </w:rPr>
              <w:br w:type="textWrapping"/>
            </w:r>
            <w:r>
              <w:rPr>
                <w:rFonts w:hint="eastAsia" w:ascii="宋体" w:hAnsi="宋体" w:cs="宋体"/>
                <w:kern w:val="0"/>
                <w:sz w:val="24"/>
              </w:rPr>
              <w:t>报警输入：16路；</w:t>
            </w:r>
            <w:r>
              <w:rPr>
                <w:rFonts w:hint="eastAsia" w:ascii="宋体" w:hAnsi="宋体" w:cs="宋体"/>
                <w:kern w:val="0"/>
                <w:sz w:val="24"/>
              </w:rPr>
              <w:br w:type="textWrapping"/>
            </w:r>
            <w:r>
              <w:rPr>
                <w:rFonts w:hint="eastAsia" w:ascii="宋体" w:hAnsi="宋体" w:cs="宋体"/>
                <w:kern w:val="0"/>
                <w:sz w:val="24"/>
              </w:rPr>
              <w:t>报警输出：8路，其中1路12V1A ctrl输出；</w:t>
            </w:r>
            <w:r>
              <w:rPr>
                <w:rFonts w:hint="eastAsia" w:ascii="宋体" w:hAnsi="宋体" w:cs="宋体"/>
                <w:kern w:val="0"/>
                <w:sz w:val="24"/>
              </w:rPr>
              <w:br w:type="textWrapping"/>
            </w:r>
            <w:r>
              <w:rPr>
                <w:rFonts w:hint="eastAsia" w:ascii="宋体" w:hAnsi="宋体" w:cs="宋体"/>
                <w:kern w:val="0"/>
                <w:sz w:val="24"/>
              </w:rPr>
              <w:t>画面分割：主屏: 1/4/8/9/16/25/36/64辅屏: 1/4/8/9/16；</w:t>
            </w:r>
            <w:r>
              <w:rPr>
                <w:rFonts w:hint="eastAsia" w:ascii="宋体" w:hAnsi="宋体" w:cs="宋体"/>
                <w:kern w:val="0"/>
                <w:sz w:val="24"/>
              </w:rPr>
              <w:br w:type="textWrapping"/>
            </w:r>
            <w:r>
              <w:rPr>
                <w:rFonts w:hint="eastAsia" w:ascii="宋体" w:hAnsi="宋体" w:cs="宋体"/>
                <w:kern w:val="0"/>
                <w:sz w:val="24"/>
              </w:rPr>
              <w:t>前智能分析：支持前智能人脸检测、人像检测、人脸识别、周界防范、视频结构化（人、车、非机动车）、SMD、立体行为分析、人群分布、人数统计、车牌识别、热度图、车辆密度；</w:t>
            </w:r>
            <w:r>
              <w:rPr>
                <w:rFonts w:hint="eastAsia" w:ascii="宋体" w:hAnsi="宋体" w:cs="宋体"/>
                <w:kern w:val="0"/>
                <w:sz w:val="24"/>
              </w:rPr>
              <w:br w:type="textWrapping"/>
            </w:r>
            <w:r>
              <w:rPr>
                <w:rFonts w:hint="eastAsia" w:ascii="宋体" w:hAnsi="宋体" w:cs="宋体"/>
                <w:kern w:val="0"/>
                <w:sz w:val="24"/>
              </w:rPr>
              <w:t>后智能分析：支持后智能人脸检测、人脸识别、周界防范、SMD；</w:t>
            </w:r>
            <w:r>
              <w:rPr>
                <w:rFonts w:hint="eastAsia" w:ascii="宋体" w:hAnsi="宋体" w:cs="宋体"/>
                <w:kern w:val="0"/>
                <w:sz w:val="24"/>
              </w:rPr>
              <w:br w:type="textWrapping"/>
            </w:r>
            <w:r>
              <w:rPr>
                <w:rFonts w:hint="eastAsia" w:ascii="宋体" w:hAnsi="宋体" w:cs="宋体"/>
                <w:kern w:val="0"/>
                <w:sz w:val="24"/>
              </w:rPr>
              <w:t>音频输入：1路，RCA接口；</w:t>
            </w:r>
            <w:r>
              <w:rPr>
                <w:rFonts w:hint="eastAsia" w:ascii="宋体" w:hAnsi="宋体" w:cs="宋体"/>
                <w:kern w:val="0"/>
                <w:sz w:val="24"/>
              </w:rPr>
              <w:br w:type="textWrapping"/>
            </w:r>
            <w:r>
              <w:rPr>
                <w:rFonts w:hint="eastAsia" w:ascii="宋体" w:hAnsi="宋体" w:cs="宋体"/>
                <w:kern w:val="0"/>
                <w:sz w:val="24"/>
              </w:rPr>
              <w:t>音频输出：2路，RCA接口；</w:t>
            </w:r>
            <w:r>
              <w:rPr>
                <w:rFonts w:hint="eastAsia" w:ascii="宋体" w:hAnsi="宋体" w:cs="宋体"/>
                <w:kern w:val="0"/>
                <w:sz w:val="24"/>
              </w:rPr>
              <w:br w:type="textWrapping"/>
            </w:r>
            <w:r>
              <w:rPr>
                <w:rFonts w:hint="eastAsia" w:ascii="宋体" w:hAnsi="宋体" w:cs="宋体"/>
                <w:kern w:val="0"/>
                <w:sz w:val="24"/>
              </w:rPr>
              <w:t>HDMI接口：2个；</w:t>
            </w:r>
            <w:r>
              <w:rPr>
                <w:rFonts w:hint="eastAsia" w:ascii="宋体" w:hAnsi="宋体" w:cs="宋体"/>
                <w:kern w:val="0"/>
                <w:sz w:val="24"/>
              </w:rPr>
              <w:br w:type="textWrapping"/>
            </w:r>
            <w:r>
              <w:rPr>
                <w:rFonts w:hint="eastAsia" w:ascii="宋体" w:hAnsi="宋体" w:cs="宋体"/>
                <w:kern w:val="0"/>
                <w:sz w:val="24"/>
              </w:rPr>
              <w:t>VGA接口：2个；</w:t>
            </w:r>
            <w:r>
              <w:rPr>
                <w:rFonts w:hint="eastAsia" w:ascii="宋体" w:hAnsi="宋体" w:cs="宋体"/>
                <w:kern w:val="0"/>
                <w:sz w:val="24"/>
              </w:rPr>
              <w:br w:type="textWrapping"/>
            </w:r>
            <w:r>
              <w:rPr>
                <w:rFonts w:hint="eastAsia" w:ascii="宋体" w:hAnsi="宋体" w:cs="宋体"/>
                <w:kern w:val="0"/>
                <w:sz w:val="24"/>
              </w:rPr>
              <w:t>人脸检测前智能性能（路数）：16路；</w:t>
            </w:r>
            <w:r>
              <w:rPr>
                <w:rFonts w:hint="eastAsia" w:ascii="宋体" w:hAnsi="宋体" w:cs="宋体"/>
                <w:kern w:val="0"/>
                <w:sz w:val="24"/>
              </w:rPr>
              <w:br w:type="textWrapping"/>
            </w:r>
            <w:r>
              <w:rPr>
                <w:rFonts w:hint="eastAsia" w:ascii="宋体" w:hAnsi="宋体" w:cs="宋体"/>
                <w:kern w:val="0"/>
                <w:sz w:val="24"/>
              </w:rPr>
              <w:t>人脸检测后智能性能（1080P）(路数)：2路，单路同时最多检测12张人脸；</w:t>
            </w:r>
            <w:r>
              <w:rPr>
                <w:rFonts w:hint="eastAsia" w:ascii="宋体" w:hAnsi="宋体" w:cs="宋体"/>
                <w:kern w:val="0"/>
                <w:sz w:val="24"/>
              </w:rPr>
              <w:br w:type="textWrapping"/>
            </w:r>
            <w:r>
              <w:rPr>
                <w:rFonts w:hint="eastAsia" w:ascii="宋体" w:hAnsi="宋体" w:cs="宋体"/>
                <w:kern w:val="0"/>
                <w:sz w:val="24"/>
              </w:rPr>
              <w:t>人脸识别前智能性能（路数）：16路；</w:t>
            </w:r>
            <w:r>
              <w:rPr>
                <w:rFonts w:hint="eastAsia" w:ascii="宋体" w:hAnsi="宋体" w:cs="宋体"/>
                <w:kern w:val="0"/>
                <w:sz w:val="24"/>
              </w:rPr>
              <w:br w:type="textWrapping"/>
            </w:r>
            <w:r>
              <w:rPr>
                <w:rFonts w:hint="eastAsia" w:ascii="宋体" w:hAnsi="宋体" w:cs="宋体"/>
                <w:kern w:val="0"/>
                <w:sz w:val="24"/>
              </w:rPr>
              <w:t>人脸识别后智能性能（1080P）(路数)：1、前端人脸检测+后端人脸比对支持16路，图片流人脸16张/秒2、后端人脸检测+后端人脸比对支持2路，视频流人脸12张/秒；</w:t>
            </w:r>
            <w:r>
              <w:rPr>
                <w:rFonts w:hint="eastAsia" w:ascii="宋体" w:hAnsi="宋体" w:cs="宋体"/>
                <w:kern w:val="0"/>
                <w:sz w:val="24"/>
              </w:rPr>
              <w:br w:type="textWrapping"/>
            </w:r>
            <w:r>
              <w:rPr>
                <w:rFonts w:hint="eastAsia" w:ascii="宋体" w:hAnsi="宋体" w:cs="宋体"/>
                <w:kern w:val="0"/>
                <w:sz w:val="24"/>
              </w:rPr>
              <w:t>结构化前智能性能（路数）：8路</w:t>
            </w:r>
          </w:p>
        </w:tc>
        <w:tc>
          <w:tcPr>
            <w:tcW w:w="40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2</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台</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硬盘录像机2</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主处理器：工业级微控制器；（配13块4T硬盘）</w:t>
            </w:r>
            <w:r>
              <w:rPr>
                <w:rFonts w:hint="eastAsia" w:ascii="宋体" w:hAnsi="宋体" w:cs="宋体"/>
                <w:kern w:val="0"/>
                <w:sz w:val="24"/>
              </w:rPr>
              <w:br w:type="textWrapping"/>
            </w:r>
            <w:r>
              <w:rPr>
                <w:rFonts w:hint="eastAsia" w:ascii="宋体" w:hAnsi="宋体" w:cs="宋体"/>
                <w:kern w:val="0"/>
                <w:sz w:val="24"/>
              </w:rPr>
              <w:t>操作系统：嵌入式Linux操作系统；</w:t>
            </w:r>
            <w:r>
              <w:rPr>
                <w:rFonts w:hint="eastAsia" w:ascii="宋体" w:hAnsi="宋体" w:cs="宋体"/>
                <w:kern w:val="0"/>
                <w:sz w:val="24"/>
              </w:rPr>
              <w:br w:type="textWrapping"/>
            </w:r>
            <w:r>
              <w:rPr>
                <w:rFonts w:hint="eastAsia" w:ascii="宋体" w:hAnsi="宋体" w:cs="宋体"/>
                <w:kern w:val="0"/>
                <w:sz w:val="24"/>
              </w:rPr>
              <w:t>操作界面：WEB方式，本地GUI操作；</w:t>
            </w:r>
            <w:r>
              <w:rPr>
                <w:rFonts w:hint="eastAsia" w:ascii="宋体" w:hAnsi="宋体" w:cs="宋体"/>
                <w:kern w:val="0"/>
                <w:sz w:val="24"/>
              </w:rPr>
              <w:br w:type="textWrapping"/>
            </w:r>
            <w:r>
              <w:rPr>
                <w:rFonts w:hint="eastAsia" w:ascii="宋体" w:hAnsi="宋体" w:cs="宋体"/>
                <w:kern w:val="0"/>
                <w:sz w:val="24"/>
              </w:rPr>
              <w:t>接入路数：32路；</w:t>
            </w:r>
            <w:r>
              <w:rPr>
                <w:rFonts w:hint="eastAsia" w:ascii="宋体" w:hAnsi="宋体" w:cs="宋体"/>
                <w:kern w:val="0"/>
                <w:sz w:val="24"/>
              </w:rPr>
              <w:br w:type="textWrapping"/>
            </w:r>
            <w:r>
              <w:rPr>
                <w:rFonts w:hint="eastAsia" w:ascii="宋体" w:hAnsi="宋体" w:cs="宋体"/>
                <w:kern w:val="0"/>
                <w:sz w:val="24"/>
              </w:rPr>
              <w:t>硬盘接口：16个SATA，单盘最大16T。硬盘的最大容量随环境温度而变化。；</w:t>
            </w:r>
            <w:r>
              <w:rPr>
                <w:rFonts w:hint="eastAsia" w:ascii="宋体" w:hAnsi="宋体" w:cs="宋体"/>
                <w:kern w:val="0"/>
                <w:sz w:val="24"/>
              </w:rPr>
              <w:br w:type="textWrapping"/>
            </w:r>
            <w:r>
              <w:rPr>
                <w:rFonts w:hint="eastAsia" w:ascii="宋体" w:hAnsi="宋体" w:cs="宋体"/>
                <w:kern w:val="0"/>
                <w:sz w:val="24"/>
              </w:rPr>
              <w:t>分辨率：32MP;24MP;16MP; 12MP; 8MP; 6MP; 5MP; 4MP; 3MP; 1080p; 960p; 720p; D1; CIF；</w:t>
            </w:r>
            <w:r>
              <w:rPr>
                <w:rFonts w:hint="eastAsia" w:ascii="宋体" w:hAnsi="宋体" w:cs="宋体"/>
                <w:kern w:val="0"/>
                <w:sz w:val="24"/>
              </w:rPr>
              <w:br w:type="textWrapping"/>
            </w:r>
            <w:r>
              <w:rPr>
                <w:rFonts w:hint="eastAsia" w:ascii="宋体" w:hAnsi="宋体" w:cs="宋体"/>
                <w:kern w:val="0"/>
                <w:sz w:val="24"/>
              </w:rPr>
              <w:t>解码能力：不开智能：2路32M@20fps; 2路24M@20fps; 4路 16 MP@30fps; 5路 12 MP@30fps; 8路 8 MP@30fps; 12路 5 MP@30fps; 16路 4 MP@30fps; 32路 1080p@30fps开智能：1路 32 MP@20fps; 1路 24 MP@20fps; 2路 16 MP@30fps; 4路 12 MP@30fps; 4路 8 MP@30fps; 8路 5 MP@30fps; 12路 4 MP@30fps; 24路 1080p@30fps；</w:t>
            </w:r>
            <w:r>
              <w:rPr>
                <w:rFonts w:hint="eastAsia" w:ascii="宋体" w:hAnsi="宋体" w:cs="宋体"/>
                <w:kern w:val="0"/>
                <w:sz w:val="24"/>
              </w:rPr>
              <w:br w:type="textWrapping"/>
            </w:r>
            <w:r>
              <w:rPr>
                <w:rFonts w:hint="eastAsia" w:ascii="宋体" w:hAnsi="宋体" w:cs="宋体"/>
                <w:kern w:val="0"/>
                <w:sz w:val="24"/>
              </w:rPr>
              <w:t>多路回放：最大支持16路回放；</w:t>
            </w:r>
            <w:r>
              <w:rPr>
                <w:rFonts w:hint="eastAsia" w:ascii="宋体" w:hAnsi="宋体" w:cs="宋体"/>
                <w:kern w:val="0"/>
                <w:sz w:val="24"/>
              </w:rPr>
              <w:br w:type="textWrapping"/>
            </w:r>
            <w:r>
              <w:rPr>
                <w:rFonts w:hint="eastAsia" w:ascii="宋体" w:hAnsi="宋体" w:cs="宋体"/>
                <w:kern w:val="0"/>
                <w:sz w:val="24"/>
              </w:rPr>
              <w:t>报警输入：16路；</w:t>
            </w:r>
            <w:r>
              <w:rPr>
                <w:rFonts w:hint="eastAsia" w:ascii="宋体" w:hAnsi="宋体" w:cs="宋体"/>
                <w:kern w:val="0"/>
                <w:sz w:val="24"/>
              </w:rPr>
              <w:br w:type="textWrapping"/>
            </w:r>
            <w:r>
              <w:rPr>
                <w:rFonts w:hint="eastAsia" w:ascii="宋体" w:hAnsi="宋体" w:cs="宋体"/>
                <w:kern w:val="0"/>
                <w:sz w:val="24"/>
              </w:rPr>
              <w:t>报警输出：8路，其中1路12V1A ctrl输出；</w:t>
            </w:r>
            <w:r>
              <w:rPr>
                <w:rFonts w:hint="eastAsia" w:ascii="宋体" w:hAnsi="宋体" w:cs="宋体"/>
                <w:kern w:val="0"/>
                <w:sz w:val="24"/>
              </w:rPr>
              <w:br w:type="textWrapping"/>
            </w:r>
            <w:r>
              <w:rPr>
                <w:rFonts w:hint="eastAsia" w:ascii="宋体" w:hAnsi="宋体" w:cs="宋体"/>
                <w:kern w:val="0"/>
                <w:sz w:val="24"/>
              </w:rPr>
              <w:t>画面分割：主屏: 1/4/8/9/16/25/36辅屏: 1/4/8/9/16；</w:t>
            </w:r>
            <w:r>
              <w:rPr>
                <w:rFonts w:hint="eastAsia" w:ascii="宋体" w:hAnsi="宋体" w:cs="宋体"/>
                <w:kern w:val="0"/>
                <w:sz w:val="24"/>
              </w:rPr>
              <w:br w:type="textWrapping"/>
            </w:r>
            <w:r>
              <w:rPr>
                <w:rFonts w:hint="eastAsia" w:ascii="宋体" w:hAnsi="宋体" w:cs="宋体"/>
                <w:kern w:val="0"/>
                <w:sz w:val="24"/>
              </w:rPr>
              <w:t>前智能分析：支持前智能人脸检测、人像检测、人脸识别、周界防范、视频结构化（人、车、非机动车）、SMD、立体行为分析、人群分布、人数统计、车牌识别、热度图、车辆密度；</w:t>
            </w:r>
            <w:r>
              <w:rPr>
                <w:rFonts w:hint="eastAsia" w:ascii="宋体" w:hAnsi="宋体" w:cs="宋体"/>
                <w:kern w:val="0"/>
                <w:sz w:val="24"/>
              </w:rPr>
              <w:br w:type="textWrapping"/>
            </w:r>
            <w:r>
              <w:rPr>
                <w:rFonts w:hint="eastAsia" w:ascii="宋体" w:hAnsi="宋体" w:cs="宋体"/>
                <w:kern w:val="0"/>
                <w:sz w:val="24"/>
              </w:rPr>
              <w:t>后智能分析：支持后智能人脸检测、人脸识别、周界防范、SMD；</w:t>
            </w:r>
            <w:r>
              <w:rPr>
                <w:rFonts w:hint="eastAsia" w:ascii="宋体" w:hAnsi="宋体" w:cs="宋体"/>
                <w:kern w:val="0"/>
                <w:sz w:val="24"/>
              </w:rPr>
              <w:br w:type="textWrapping"/>
            </w:r>
            <w:r>
              <w:rPr>
                <w:rFonts w:hint="eastAsia" w:ascii="宋体" w:hAnsi="宋体" w:cs="宋体"/>
                <w:kern w:val="0"/>
                <w:sz w:val="24"/>
              </w:rPr>
              <w:t>音频输入：1路，RCA接口；</w:t>
            </w:r>
            <w:r>
              <w:rPr>
                <w:rFonts w:hint="eastAsia" w:ascii="宋体" w:hAnsi="宋体" w:cs="宋体"/>
                <w:kern w:val="0"/>
                <w:sz w:val="24"/>
              </w:rPr>
              <w:br w:type="textWrapping"/>
            </w:r>
            <w:r>
              <w:rPr>
                <w:rFonts w:hint="eastAsia" w:ascii="宋体" w:hAnsi="宋体" w:cs="宋体"/>
                <w:kern w:val="0"/>
                <w:sz w:val="24"/>
              </w:rPr>
              <w:t>音频输出：2路，RCA接口；</w:t>
            </w:r>
            <w:r>
              <w:rPr>
                <w:rFonts w:hint="eastAsia" w:ascii="宋体" w:hAnsi="宋体" w:cs="宋体"/>
                <w:kern w:val="0"/>
                <w:sz w:val="24"/>
              </w:rPr>
              <w:br w:type="textWrapping"/>
            </w:r>
            <w:r>
              <w:rPr>
                <w:rFonts w:hint="eastAsia" w:ascii="宋体" w:hAnsi="宋体" w:cs="宋体"/>
                <w:kern w:val="0"/>
                <w:sz w:val="24"/>
              </w:rPr>
              <w:t>HDMI接口：2个；</w:t>
            </w:r>
            <w:r>
              <w:rPr>
                <w:rFonts w:hint="eastAsia" w:ascii="宋体" w:hAnsi="宋体" w:cs="宋体"/>
                <w:kern w:val="0"/>
                <w:sz w:val="24"/>
              </w:rPr>
              <w:br w:type="textWrapping"/>
            </w:r>
            <w:r>
              <w:rPr>
                <w:rFonts w:hint="eastAsia" w:ascii="宋体" w:hAnsi="宋体" w:cs="宋体"/>
                <w:kern w:val="0"/>
                <w:sz w:val="24"/>
              </w:rPr>
              <w:t>VGA接口：2个；</w:t>
            </w:r>
            <w:r>
              <w:rPr>
                <w:rFonts w:hint="eastAsia" w:ascii="宋体" w:hAnsi="宋体" w:cs="宋体"/>
                <w:kern w:val="0"/>
                <w:sz w:val="24"/>
              </w:rPr>
              <w:br w:type="textWrapping"/>
            </w:r>
            <w:r>
              <w:rPr>
                <w:rFonts w:hint="eastAsia" w:ascii="宋体" w:hAnsi="宋体" w:cs="宋体"/>
                <w:kern w:val="0"/>
                <w:sz w:val="24"/>
              </w:rPr>
              <w:t>人脸检测前智能性能（路数）：16路；</w:t>
            </w:r>
            <w:r>
              <w:rPr>
                <w:rFonts w:hint="eastAsia" w:ascii="宋体" w:hAnsi="宋体" w:cs="宋体"/>
                <w:kern w:val="0"/>
                <w:sz w:val="24"/>
              </w:rPr>
              <w:br w:type="textWrapping"/>
            </w:r>
            <w:r>
              <w:rPr>
                <w:rFonts w:hint="eastAsia" w:ascii="宋体" w:hAnsi="宋体" w:cs="宋体"/>
                <w:kern w:val="0"/>
                <w:sz w:val="24"/>
              </w:rPr>
              <w:t>人脸检测后智能性能（1080P）(路数)：2路，单路同时最多检测12张人脸；</w:t>
            </w:r>
            <w:r>
              <w:rPr>
                <w:rFonts w:hint="eastAsia" w:ascii="宋体" w:hAnsi="宋体" w:cs="宋体"/>
                <w:kern w:val="0"/>
                <w:sz w:val="24"/>
              </w:rPr>
              <w:br w:type="textWrapping"/>
            </w:r>
            <w:r>
              <w:rPr>
                <w:rFonts w:hint="eastAsia" w:ascii="宋体" w:hAnsi="宋体" w:cs="宋体"/>
                <w:kern w:val="0"/>
                <w:sz w:val="24"/>
              </w:rPr>
              <w:t>人脸识别前智能性能（路数）：16路；</w:t>
            </w:r>
            <w:r>
              <w:rPr>
                <w:rFonts w:hint="eastAsia" w:ascii="宋体" w:hAnsi="宋体" w:cs="宋体"/>
                <w:kern w:val="0"/>
                <w:sz w:val="24"/>
              </w:rPr>
              <w:br w:type="textWrapping"/>
            </w:r>
            <w:r>
              <w:rPr>
                <w:rFonts w:hint="eastAsia" w:ascii="宋体" w:hAnsi="宋体" w:cs="宋体"/>
                <w:kern w:val="0"/>
                <w:sz w:val="24"/>
              </w:rPr>
              <w:t>人脸识别后智能性能（1080P）(路数)：1、前端人脸检测+后端人脸比对支持16路，图片流人脸16张/秒2、后端人脸检测+后端人脸比对支持2路，视频流人脸12张/秒；</w:t>
            </w:r>
            <w:r>
              <w:rPr>
                <w:rFonts w:hint="eastAsia" w:ascii="宋体" w:hAnsi="宋体" w:cs="宋体"/>
                <w:kern w:val="0"/>
                <w:sz w:val="24"/>
              </w:rPr>
              <w:br w:type="textWrapping"/>
            </w:r>
            <w:r>
              <w:rPr>
                <w:rFonts w:hint="eastAsia" w:ascii="宋体" w:hAnsi="宋体" w:cs="宋体"/>
                <w:kern w:val="0"/>
                <w:sz w:val="24"/>
              </w:rPr>
              <w:t>结构化前智能性能（路数）：8路</w:t>
            </w:r>
          </w:p>
        </w:tc>
        <w:tc>
          <w:tcPr>
            <w:tcW w:w="40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1</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台</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交换机1</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作为接入层的准工业PoE交换机，支持4个100Mbps接入以太网电口、1个千兆上行以太网电口和1个千兆上行链路光端口，适用于景区、交通、能源、电力等恶劣的户外环境。</w:t>
            </w:r>
          </w:p>
        </w:tc>
        <w:tc>
          <w:tcPr>
            <w:tcW w:w="40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30</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台</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交换机2</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二层非网管PoE交换机；</w:t>
            </w:r>
            <w:r>
              <w:rPr>
                <w:rFonts w:hint="eastAsia" w:ascii="宋体" w:hAnsi="宋体" w:cs="宋体"/>
                <w:kern w:val="0"/>
                <w:sz w:val="24"/>
              </w:rPr>
              <w:br w:type="textWrapping"/>
            </w:r>
            <w:r>
              <w:rPr>
                <w:rFonts w:hint="eastAsia" w:ascii="宋体" w:hAnsi="宋体" w:cs="宋体"/>
                <w:kern w:val="0"/>
                <w:sz w:val="24"/>
              </w:rPr>
              <w:t>交换容量：20Gbps；包转发率：14.88Mpps；</w:t>
            </w:r>
            <w:r>
              <w:rPr>
                <w:rFonts w:hint="eastAsia" w:ascii="宋体" w:hAnsi="宋体" w:cs="宋体"/>
                <w:kern w:val="0"/>
                <w:sz w:val="24"/>
              </w:rPr>
              <w:br w:type="textWrapping"/>
            </w:r>
            <w:r>
              <w:rPr>
                <w:rFonts w:hint="eastAsia" w:ascii="宋体" w:hAnsi="宋体" w:cs="宋体"/>
                <w:kern w:val="0"/>
                <w:sz w:val="24"/>
              </w:rPr>
              <w:t>Port 1-8:8*RJ-45 10/100/1000Mbps；Port 9:1* RJ-45 10/100/1000Mbps；Port 10:1*SFP 1000Mbps</w:t>
            </w:r>
            <w:r>
              <w:rPr>
                <w:rFonts w:hint="eastAsia" w:ascii="宋体" w:hAnsi="宋体" w:cs="宋体"/>
                <w:kern w:val="0"/>
                <w:sz w:val="24"/>
              </w:rPr>
              <w:br w:type="textWrapping"/>
            </w:r>
            <w:r>
              <w:rPr>
                <w:rFonts w:hint="eastAsia" w:ascii="宋体" w:hAnsi="宋体" w:cs="宋体"/>
                <w:kern w:val="0"/>
                <w:sz w:val="24"/>
              </w:rPr>
              <w:t>Port1-8≤ 30W，整机总功率≤65W；</w:t>
            </w:r>
            <w:r>
              <w:rPr>
                <w:rFonts w:hint="eastAsia" w:ascii="宋体" w:hAnsi="宋体" w:cs="宋体"/>
                <w:kern w:val="0"/>
                <w:sz w:val="24"/>
              </w:rPr>
              <w:br w:type="textWrapping"/>
            </w:r>
            <w:r>
              <w:rPr>
                <w:rFonts w:hint="eastAsia" w:ascii="宋体" w:hAnsi="宋体" w:cs="宋体"/>
                <w:kern w:val="0"/>
                <w:sz w:val="24"/>
              </w:rPr>
              <w:t>支持桌面安装方式；</w:t>
            </w:r>
            <w:r>
              <w:rPr>
                <w:rFonts w:hint="eastAsia" w:ascii="宋体" w:hAnsi="宋体" w:cs="宋体"/>
                <w:kern w:val="0"/>
                <w:sz w:val="24"/>
              </w:rPr>
              <w:br w:type="textWrapping"/>
            </w:r>
            <w:r>
              <w:rPr>
                <w:rFonts w:hint="eastAsia" w:ascii="宋体" w:hAnsi="宋体" w:cs="宋体"/>
                <w:kern w:val="0"/>
                <w:sz w:val="24"/>
              </w:rPr>
              <w:t>工作温度：-10℃～55℃；雷电防护：共模 2KV；</w:t>
            </w:r>
          </w:p>
        </w:tc>
        <w:tc>
          <w:tcPr>
            <w:tcW w:w="40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7</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台</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交换机3</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24口千兆非网管二层光电混合交换机</w:t>
            </w:r>
            <w:r>
              <w:rPr>
                <w:rFonts w:hint="eastAsia" w:ascii="宋体" w:hAnsi="宋体" w:cs="宋体"/>
                <w:kern w:val="0"/>
                <w:sz w:val="24"/>
              </w:rPr>
              <w:br w:type="textWrapping"/>
            </w:r>
            <w:r>
              <w:rPr>
                <w:rFonts w:hint="eastAsia" w:ascii="宋体" w:hAnsi="宋体" w:cs="宋体"/>
                <w:kern w:val="0"/>
                <w:sz w:val="24"/>
              </w:rPr>
              <w:t>机架式</w:t>
            </w:r>
            <w:r>
              <w:rPr>
                <w:rFonts w:hint="eastAsia" w:ascii="宋体" w:hAnsi="宋体" w:cs="宋体"/>
                <w:kern w:val="0"/>
                <w:sz w:val="24"/>
              </w:rPr>
              <w:br w:type="textWrapping"/>
            </w:r>
            <w:r>
              <w:rPr>
                <w:rFonts w:hint="eastAsia" w:ascii="宋体" w:hAnsi="宋体" w:cs="宋体"/>
                <w:kern w:val="0"/>
                <w:sz w:val="24"/>
              </w:rPr>
              <w:t>12个千兆电口</w:t>
            </w:r>
            <w:r>
              <w:rPr>
                <w:rFonts w:hint="eastAsia" w:ascii="宋体" w:hAnsi="宋体" w:cs="宋体"/>
                <w:kern w:val="0"/>
                <w:sz w:val="24"/>
              </w:rPr>
              <w:br w:type="textWrapping"/>
            </w:r>
            <w:r>
              <w:rPr>
                <w:rFonts w:hint="eastAsia" w:ascii="宋体" w:hAnsi="宋体" w:cs="宋体"/>
                <w:kern w:val="0"/>
                <w:sz w:val="24"/>
              </w:rPr>
              <w:t>12个千兆光口</w:t>
            </w:r>
            <w:r>
              <w:rPr>
                <w:rFonts w:hint="eastAsia" w:ascii="宋体" w:hAnsi="宋体" w:cs="宋体"/>
                <w:kern w:val="0"/>
                <w:sz w:val="24"/>
              </w:rPr>
              <w:br w:type="textWrapping"/>
            </w:r>
            <w:r>
              <w:rPr>
                <w:rFonts w:hint="eastAsia" w:ascii="宋体" w:hAnsi="宋体" w:cs="宋体"/>
                <w:kern w:val="0"/>
                <w:sz w:val="24"/>
              </w:rPr>
              <w:t>非网管。交换容量48Gbps</w:t>
            </w:r>
            <w:r>
              <w:rPr>
                <w:rFonts w:hint="eastAsia" w:ascii="宋体" w:hAnsi="宋体" w:cs="宋体"/>
                <w:kern w:val="0"/>
                <w:sz w:val="24"/>
              </w:rPr>
              <w:br w:type="textWrapping"/>
            </w:r>
            <w:r>
              <w:rPr>
                <w:rFonts w:hint="eastAsia" w:ascii="宋体" w:hAnsi="宋体" w:cs="宋体"/>
                <w:kern w:val="0"/>
                <w:sz w:val="24"/>
              </w:rPr>
              <w:t>包转发率35.7Mpps</w:t>
            </w:r>
            <w:r>
              <w:rPr>
                <w:rFonts w:hint="eastAsia" w:ascii="宋体" w:hAnsi="宋体" w:cs="宋体"/>
                <w:kern w:val="0"/>
                <w:sz w:val="24"/>
              </w:rPr>
              <w:br w:type="textWrapping"/>
            </w:r>
            <w:r>
              <w:rPr>
                <w:rFonts w:hint="eastAsia" w:ascii="宋体" w:hAnsi="宋体" w:cs="宋体"/>
                <w:kern w:val="0"/>
                <w:sz w:val="24"/>
              </w:rPr>
              <w:t>1U高度</w:t>
            </w:r>
            <w:r>
              <w:rPr>
                <w:rFonts w:hint="eastAsia" w:ascii="宋体" w:hAnsi="宋体" w:cs="宋体"/>
                <w:kern w:val="0"/>
                <w:sz w:val="24"/>
              </w:rPr>
              <w:br w:type="textWrapping"/>
            </w:r>
            <w:r>
              <w:rPr>
                <w:rFonts w:hint="eastAsia" w:ascii="宋体" w:hAnsi="宋体" w:cs="宋体"/>
                <w:kern w:val="0"/>
                <w:sz w:val="24"/>
              </w:rPr>
              <w:t>19英寸宽</w:t>
            </w:r>
            <w:r>
              <w:rPr>
                <w:rFonts w:hint="eastAsia" w:ascii="宋体" w:hAnsi="宋体" w:cs="宋体"/>
                <w:kern w:val="0"/>
                <w:sz w:val="24"/>
              </w:rPr>
              <w:br w:type="textWrapping"/>
            </w:r>
            <w:r>
              <w:rPr>
                <w:rFonts w:hint="eastAsia" w:ascii="宋体" w:hAnsi="宋体" w:cs="宋体"/>
                <w:kern w:val="0"/>
                <w:sz w:val="24"/>
              </w:rPr>
              <w:t>工作温度：0～40˚C</w:t>
            </w:r>
            <w:r>
              <w:rPr>
                <w:rFonts w:hint="eastAsia" w:ascii="宋体" w:hAnsi="宋体" w:cs="宋体"/>
                <w:kern w:val="0"/>
                <w:sz w:val="24"/>
              </w:rPr>
              <w:br w:type="textWrapping"/>
            </w:r>
            <w:r>
              <w:rPr>
                <w:rFonts w:hint="eastAsia" w:ascii="宋体" w:hAnsi="宋体" w:cs="宋体"/>
                <w:kern w:val="0"/>
                <w:sz w:val="24"/>
              </w:rPr>
              <w:t>支持220v交流</w:t>
            </w:r>
            <w:r>
              <w:rPr>
                <w:rFonts w:hint="eastAsia" w:ascii="宋体" w:hAnsi="宋体" w:cs="宋体"/>
                <w:kern w:val="0"/>
                <w:sz w:val="24"/>
              </w:rPr>
              <w:br w:type="textWrapping"/>
            </w:r>
            <w:r>
              <w:rPr>
                <w:rFonts w:hint="eastAsia" w:ascii="宋体" w:hAnsi="宋体" w:cs="宋体"/>
                <w:kern w:val="0"/>
                <w:sz w:val="24"/>
              </w:rPr>
              <w:t>满负荷功耗25瓦</w:t>
            </w:r>
          </w:p>
        </w:tc>
        <w:tc>
          <w:tcPr>
            <w:tcW w:w="40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2</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台</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光电模块</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单模双纤</w:t>
            </w:r>
            <w:r>
              <w:rPr>
                <w:rFonts w:hint="eastAsia" w:ascii="宋体" w:hAnsi="宋体" w:cs="宋体"/>
                <w:kern w:val="0"/>
                <w:sz w:val="24"/>
              </w:rPr>
              <w:br w:type="textWrapping"/>
            </w:r>
            <w:r>
              <w:rPr>
                <w:rFonts w:hint="eastAsia" w:ascii="宋体" w:hAnsi="宋体" w:cs="宋体"/>
                <w:kern w:val="0"/>
                <w:sz w:val="24"/>
              </w:rPr>
              <w:t>LC接口</w:t>
            </w:r>
            <w:r>
              <w:rPr>
                <w:rFonts w:hint="eastAsia" w:ascii="宋体" w:hAnsi="宋体" w:cs="宋体"/>
                <w:kern w:val="0"/>
                <w:sz w:val="24"/>
              </w:rPr>
              <w:br w:type="textWrapping"/>
            </w:r>
            <w:r>
              <w:rPr>
                <w:rFonts w:hint="eastAsia" w:ascii="宋体" w:hAnsi="宋体" w:cs="宋体"/>
                <w:kern w:val="0"/>
                <w:sz w:val="24"/>
              </w:rPr>
              <w:t>1310nm发送，1310nm接收</w:t>
            </w:r>
            <w:r>
              <w:rPr>
                <w:rFonts w:hint="eastAsia" w:ascii="宋体" w:hAnsi="宋体" w:cs="宋体"/>
                <w:kern w:val="0"/>
                <w:sz w:val="24"/>
              </w:rPr>
              <w:br w:type="textWrapping"/>
            </w:r>
            <w:r>
              <w:rPr>
                <w:rFonts w:hint="eastAsia" w:ascii="宋体" w:hAnsi="宋体" w:cs="宋体"/>
                <w:kern w:val="0"/>
                <w:sz w:val="24"/>
              </w:rPr>
              <w:t>传输距离20Km</w:t>
            </w:r>
          </w:p>
        </w:tc>
        <w:tc>
          <w:tcPr>
            <w:tcW w:w="403"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76</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台</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12芯室外光纤</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室外铠甲12芯单模光钎</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4750</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米</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六类网线</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室外摄像头连接网线</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40</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箱</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六类网络跳线2米</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机柜内交换机之间连接</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60</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根</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6类配线架</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6类24口配线架</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4</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color w:val="000000" w:themeColor="text1"/>
                <w:kern w:val="0"/>
                <w:sz w:val="24"/>
                <w14:textFill>
                  <w14:solidFill>
                    <w14:schemeClr w14:val="tx1"/>
                  </w14:solidFill>
                </w14:textFill>
              </w:rPr>
              <w:t>个</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1U理线架</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1U24口理线架</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7</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根</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光纤熔接合</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光钎熔接盒</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30</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根</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光跳线</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光钎链接调试LC-LC</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95</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根</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电源线</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摄像头电源线</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2250</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米</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室外弱电柜</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600*400*200mm设备放置专用箱</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26</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个</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监控立杆（含水泥基座）</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3.5M加厚不锈钢立杆（含预埋件、基础）</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48</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根</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空气开关</w:t>
            </w:r>
          </w:p>
        </w:tc>
        <w:tc>
          <w:tcPr>
            <w:tcW w:w="2592" w:type="pct"/>
            <w:shd w:val="clear" w:color="auto" w:fill="auto"/>
            <w:vAlign w:val="center"/>
          </w:tcPr>
          <w:p>
            <w:pPr>
              <w:wordWrap w:val="0"/>
              <w:jc w:val="left"/>
              <w:rPr>
                <w:rFonts w:ascii="宋体" w:hAnsi="宋体" w:cs="宋体"/>
                <w:kern w:val="0"/>
                <w:sz w:val="24"/>
              </w:rPr>
            </w:pPr>
            <w:r>
              <w:rPr>
                <w:rFonts w:hint="eastAsia" w:ascii="宋体" w:hAnsi="宋体" w:cs="宋体"/>
                <w:kern w:val="0"/>
                <w:sz w:val="24"/>
              </w:rPr>
              <w:t>断路器，空气开关</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w:t>
            </w:r>
          </w:p>
        </w:tc>
        <w:tc>
          <w:tcPr>
            <w:tcW w:w="379" w:type="pct"/>
            <w:shd w:val="clear" w:color="auto" w:fill="auto"/>
            <w:vAlign w:val="center"/>
          </w:tcPr>
          <w:p>
            <w:pPr>
              <w:wordWrap w:val="0"/>
              <w:jc w:val="center"/>
              <w:rPr>
                <w:rFonts w:ascii="宋体" w:hAnsi="宋体" w:cs="宋体"/>
                <w:kern w:val="0"/>
                <w:sz w:val="24"/>
              </w:rPr>
            </w:pPr>
            <w:r>
              <w:rPr>
                <w:rFonts w:hint="eastAsia" w:ascii="宋体" w:hAnsi="宋体" w:cs="宋体"/>
                <w:kern w:val="0"/>
                <w:sz w:val="24"/>
              </w:rPr>
              <w:t>批</w:t>
            </w:r>
          </w:p>
        </w:tc>
        <w:tc>
          <w:tcPr>
            <w:tcW w:w="404" w:type="pct"/>
            <w:shd w:val="clear" w:color="auto" w:fill="auto"/>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PDU</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8位，10A</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25</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个</w:t>
            </w:r>
          </w:p>
        </w:tc>
        <w:tc>
          <w:tcPr>
            <w:tcW w:w="404" w:type="pct"/>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2.5 PVC线管</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PVC线管</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4550</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米</w:t>
            </w:r>
          </w:p>
        </w:tc>
        <w:tc>
          <w:tcPr>
            <w:tcW w:w="404" w:type="pct"/>
            <w:vMerge w:val="restar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暂定数，最终以实际为准，总价包干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光纤铺设</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光纤铺设</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3850</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米</w:t>
            </w:r>
          </w:p>
        </w:tc>
        <w:tc>
          <w:tcPr>
            <w:tcW w:w="404" w:type="pct"/>
            <w:vMerge w:val="continue"/>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电源线铺设</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电源线铺设</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2150</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米</w:t>
            </w:r>
          </w:p>
        </w:tc>
        <w:tc>
          <w:tcPr>
            <w:tcW w:w="404" w:type="pct"/>
            <w:vMerge w:val="continue"/>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管道安装</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管道安装</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4650</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米</w:t>
            </w:r>
          </w:p>
        </w:tc>
        <w:tc>
          <w:tcPr>
            <w:tcW w:w="404" w:type="pct"/>
            <w:vMerge w:val="continue"/>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综合布线</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网线铺设，端接</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项</w:t>
            </w:r>
          </w:p>
        </w:tc>
        <w:tc>
          <w:tcPr>
            <w:tcW w:w="404" w:type="pct"/>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监控系统安装</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监控系统安装</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套</w:t>
            </w:r>
          </w:p>
        </w:tc>
        <w:tc>
          <w:tcPr>
            <w:tcW w:w="404" w:type="pct"/>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光纤熔接</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光纤熔接</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项</w:t>
            </w:r>
          </w:p>
        </w:tc>
        <w:tc>
          <w:tcPr>
            <w:tcW w:w="404" w:type="pct"/>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辅材</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辅材</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批</w:t>
            </w:r>
          </w:p>
        </w:tc>
        <w:tc>
          <w:tcPr>
            <w:tcW w:w="404" w:type="pct"/>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地面开挖和回填</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地面开槽和回填</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项</w:t>
            </w:r>
          </w:p>
        </w:tc>
        <w:tc>
          <w:tcPr>
            <w:tcW w:w="404" w:type="pct"/>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水泥黄沙</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kern w:val="0"/>
                <w:sz w:val="24"/>
              </w:rPr>
              <w:t>水泥路面回填</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项</w:t>
            </w:r>
          </w:p>
        </w:tc>
        <w:tc>
          <w:tcPr>
            <w:tcW w:w="404" w:type="pct"/>
            <w:shd w:val="clear" w:color="auto" w:fill="auto"/>
            <w:noWrap/>
            <w:vAlign w:val="center"/>
          </w:tcPr>
          <w:p>
            <w:pPr>
              <w:wordWrap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95" w:type="pct"/>
            <w:shd w:val="clear" w:color="auto" w:fill="auto"/>
            <w:noWrap/>
            <w:vAlign w:val="center"/>
          </w:tcPr>
          <w:p>
            <w:pPr>
              <w:numPr>
                <w:ilvl w:val="0"/>
                <w:numId w:val="1"/>
              </w:numPr>
              <w:wordWrap w:val="0"/>
              <w:jc w:val="center"/>
              <w:rPr>
                <w:rFonts w:ascii="宋体" w:hAnsi="宋体" w:cs="宋体"/>
                <w:kern w:val="0"/>
                <w:sz w:val="24"/>
              </w:rPr>
            </w:pPr>
          </w:p>
        </w:tc>
        <w:tc>
          <w:tcPr>
            <w:tcW w:w="82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相关整理工作</w:t>
            </w:r>
          </w:p>
        </w:tc>
        <w:tc>
          <w:tcPr>
            <w:tcW w:w="2592" w:type="pct"/>
            <w:shd w:val="clear" w:color="auto" w:fill="auto"/>
            <w:noWrap/>
            <w:vAlign w:val="center"/>
          </w:tcPr>
          <w:p>
            <w:pPr>
              <w:wordWrap w:val="0"/>
              <w:jc w:val="left"/>
              <w:rPr>
                <w:rFonts w:ascii="宋体" w:hAnsi="宋体" w:cs="宋体"/>
                <w:kern w:val="0"/>
                <w:sz w:val="24"/>
              </w:rPr>
            </w:pPr>
            <w:r>
              <w:rPr>
                <w:rFonts w:hint="eastAsia" w:ascii="宋体" w:hAnsi="宋体" w:cs="宋体"/>
                <w:color w:val="000000" w:themeColor="text1"/>
                <w:sz w:val="24"/>
                <w:szCs w:val="20"/>
                <w14:textFill>
                  <w14:solidFill>
                    <w14:schemeClr w14:val="tx1"/>
                  </w14:solidFill>
                </w14:textFill>
              </w:rPr>
              <w:t>▲</w:t>
            </w:r>
            <w:r>
              <w:rPr>
                <w:rFonts w:hint="eastAsia" w:ascii="宋体" w:hAnsi="宋体" w:cs="宋体"/>
                <w:kern w:val="0"/>
                <w:sz w:val="24"/>
              </w:rPr>
              <w:t>项目实施中需要对学校全量摄像头关联的上下级路由器、交换机、网络线路相关网络设备的物理拓扑图、配置、账号密码和I</w:t>
            </w:r>
            <w:r>
              <w:rPr>
                <w:rFonts w:ascii="宋体" w:hAnsi="宋体" w:cs="宋体"/>
                <w:kern w:val="0"/>
                <w:sz w:val="24"/>
              </w:rPr>
              <w:t>P</w:t>
            </w:r>
            <w:r>
              <w:rPr>
                <w:rFonts w:hint="eastAsia" w:ascii="宋体" w:hAnsi="宋体" w:cs="宋体"/>
                <w:kern w:val="0"/>
                <w:sz w:val="24"/>
              </w:rPr>
              <w:t>地址进行整理，并形成纸质资料归档（如需要和现有</w:t>
            </w:r>
            <w:r>
              <w:rPr>
                <w:rFonts w:hint="eastAsia" w:ascii="宋体" w:hAnsi="宋体" w:cs="宋体"/>
                <w:kern w:val="0"/>
                <w:sz w:val="24"/>
                <w:lang w:val="en-US" w:eastAsia="zh-CN"/>
              </w:rPr>
              <w:t>技防设施设备</w:t>
            </w:r>
            <w:r>
              <w:rPr>
                <w:rFonts w:hint="eastAsia" w:ascii="宋体" w:hAnsi="宋体" w:cs="宋体"/>
                <w:kern w:val="0"/>
                <w:sz w:val="24"/>
              </w:rPr>
              <w:t>维保商对接，所有产生费用由供应商自行承担）</w:t>
            </w:r>
          </w:p>
        </w:tc>
        <w:tc>
          <w:tcPr>
            <w:tcW w:w="403"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1</w:t>
            </w:r>
          </w:p>
        </w:tc>
        <w:tc>
          <w:tcPr>
            <w:tcW w:w="379" w:type="pct"/>
            <w:shd w:val="clear" w:color="auto" w:fill="auto"/>
            <w:noWrap/>
            <w:vAlign w:val="center"/>
          </w:tcPr>
          <w:p>
            <w:pPr>
              <w:wordWrap w:val="0"/>
              <w:jc w:val="center"/>
              <w:rPr>
                <w:rFonts w:ascii="宋体" w:hAnsi="宋体" w:cs="宋体"/>
                <w:kern w:val="0"/>
                <w:sz w:val="24"/>
              </w:rPr>
            </w:pPr>
            <w:r>
              <w:rPr>
                <w:rFonts w:hint="eastAsia" w:ascii="宋体" w:hAnsi="宋体" w:cs="宋体"/>
                <w:kern w:val="0"/>
                <w:sz w:val="24"/>
              </w:rPr>
              <w:t>项</w:t>
            </w:r>
          </w:p>
        </w:tc>
        <w:tc>
          <w:tcPr>
            <w:tcW w:w="404" w:type="pct"/>
            <w:shd w:val="clear" w:color="auto" w:fill="auto"/>
            <w:noWrap/>
            <w:vAlign w:val="center"/>
          </w:tcPr>
          <w:p>
            <w:pPr>
              <w:wordWrap w:val="0"/>
              <w:jc w:val="center"/>
              <w:rPr>
                <w:rFonts w:ascii="宋体" w:hAnsi="宋体" w:cs="宋体"/>
                <w:kern w:val="0"/>
                <w:sz w:val="24"/>
              </w:rPr>
            </w:pPr>
          </w:p>
        </w:tc>
      </w:tr>
    </w:tbl>
    <w:p>
      <w:pPr>
        <w:pStyle w:val="61"/>
        <w:ind w:left="0" w:leftChars="0" w:firstLine="0" w:firstLineChars="0"/>
      </w:pPr>
    </w:p>
    <w:p>
      <w:pPr>
        <w:rPr>
          <w:b/>
          <w:bCs/>
          <w:sz w:val="24"/>
        </w:rPr>
      </w:pPr>
      <w:r>
        <w:rPr>
          <w:rFonts w:hint="eastAsia"/>
          <w:b/>
          <w:bCs/>
          <w:sz w:val="24"/>
        </w:rPr>
        <w:t>标项二：</w:t>
      </w:r>
    </w:p>
    <w:p>
      <w:pPr>
        <w:pStyle w:val="24"/>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此项目内需采购的设备需要现场安装调试，采购的摄像头、光缆、网线、电源线等需要现场布放，此次采购的设备详细清单如下：</w:t>
      </w:r>
    </w:p>
    <w:tbl>
      <w:tblPr>
        <w:tblStyle w:val="62"/>
        <w:tblW w:w="4996" w:type="pct"/>
        <w:tblInd w:w="0" w:type="dxa"/>
        <w:tblLayout w:type="fixed"/>
        <w:tblCellMar>
          <w:top w:w="0" w:type="dxa"/>
          <w:left w:w="108" w:type="dxa"/>
          <w:bottom w:w="0" w:type="dxa"/>
          <w:right w:w="108" w:type="dxa"/>
        </w:tblCellMar>
      </w:tblPr>
      <w:tblGrid>
        <w:gridCol w:w="732"/>
        <w:gridCol w:w="1532"/>
        <w:gridCol w:w="4833"/>
        <w:gridCol w:w="735"/>
        <w:gridCol w:w="718"/>
        <w:gridCol w:w="729"/>
      </w:tblGrid>
      <w:tr>
        <w:tblPrEx>
          <w:tblCellMar>
            <w:top w:w="0" w:type="dxa"/>
            <w:left w:w="108" w:type="dxa"/>
            <w:bottom w:w="0" w:type="dxa"/>
            <w:right w:w="108" w:type="dxa"/>
          </w:tblCellMar>
        </w:tblPrEx>
        <w:trPr>
          <w:trHeight w:val="557" w:hRule="atLeast"/>
        </w:trPr>
        <w:tc>
          <w:tcPr>
            <w:tcW w:w="39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8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4"/>
              </w:rPr>
            </w:pPr>
            <w:r>
              <w:rPr>
                <w:rFonts w:hint="eastAsia" w:ascii="宋体" w:hAnsi="宋体" w:cs="宋体"/>
                <w:b/>
                <w:bCs/>
                <w:color w:val="000000"/>
                <w:kern w:val="0"/>
                <w:sz w:val="24"/>
              </w:rPr>
              <w:t>采购内容</w:t>
            </w:r>
          </w:p>
        </w:tc>
        <w:tc>
          <w:tcPr>
            <w:tcW w:w="2602"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4"/>
              </w:rPr>
            </w:pPr>
            <w:r>
              <w:rPr>
                <w:rFonts w:hint="eastAsia" w:ascii="宋体" w:hAnsi="宋体" w:cs="宋体"/>
                <w:b/>
                <w:bCs/>
                <w:color w:val="000000"/>
                <w:kern w:val="0"/>
                <w:sz w:val="24"/>
              </w:rPr>
              <w:t>最低技术参数及要求</w:t>
            </w:r>
          </w:p>
        </w:tc>
        <w:tc>
          <w:tcPr>
            <w:tcW w:w="396"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387"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39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CellMar>
            <w:top w:w="0" w:type="dxa"/>
            <w:left w:w="108" w:type="dxa"/>
            <w:bottom w:w="0" w:type="dxa"/>
            <w:right w:w="108" w:type="dxa"/>
          </w:tblCellMar>
        </w:tblPrEx>
        <w:trPr>
          <w:trHeight w:val="23"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400万双光人脸警戒定焦枪型网络摄像机</w:t>
            </w:r>
          </w:p>
        </w:tc>
        <w:tc>
          <w:tcPr>
            <w:tcW w:w="2602" w:type="pct"/>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xml:space="preserve">内置GPU芯片，支持深度学习算法，有效提升检测准确率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支持三种智能资源切换：通用行为分析、人脸检测、人数统计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支持人脸检测：支持跟踪，支持优选，支持抓拍，支持上报最优的人脸抓图，支持人脸增强，人脸曝光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支持智能侦测：区域入侵，绊线入侵，快速移动（可人车分类及精准检测），物品遗留，物品搬移，徘徊检测，人员聚集，停车检测，热度图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支持声光报警联动，当报警产生时，可触发联动声音警报和灯光闪烁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支持人数统计：支持进入/离开人数统计，并可生成人数统计日/月/年报表，导出使用；支持排队管理；支持区域内人数统计 </w:t>
            </w:r>
            <w:r>
              <w:rPr>
                <w:rFonts w:hint="eastAsia" w:ascii="宋体" w:hAnsi="宋体" w:cs="宋体"/>
                <w:color w:val="000000"/>
                <w:kern w:val="0"/>
                <w:sz w:val="24"/>
              </w:rPr>
              <w:br w:type="textWrapping"/>
            </w:r>
            <w:r>
              <w:rPr>
                <w:rFonts w:hint="eastAsia" w:ascii="宋体" w:hAnsi="宋体" w:cs="宋体"/>
                <w:color w:val="000000"/>
                <w:kern w:val="0"/>
                <w:sz w:val="24"/>
              </w:rPr>
              <w:t xml:space="preserve">采用星光级低照度400万像素1/2.7英寸CMOS图像传感器，低照度效果好，图像清晰度高 </w:t>
            </w:r>
            <w:r>
              <w:rPr>
                <w:rFonts w:hint="eastAsia" w:ascii="宋体" w:hAnsi="宋体" w:cs="宋体"/>
                <w:color w:val="000000"/>
                <w:kern w:val="0"/>
                <w:sz w:val="24"/>
              </w:rPr>
              <w:br w:type="textWrapping"/>
            </w:r>
            <w:r>
              <w:rPr>
                <w:rFonts w:hint="eastAsia" w:ascii="宋体" w:hAnsi="宋体" w:cs="宋体"/>
                <w:color w:val="000000"/>
                <w:kern w:val="0"/>
                <w:sz w:val="24"/>
              </w:rPr>
              <w:t xml:space="preserve">最大可输出400万(2688×1520)@25fps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支持H.265编码，压缩比高，实现超低码流传输 </w:t>
            </w:r>
            <w:r>
              <w:rPr>
                <w:rFonts w:hint="eastAsia" w:ascii="宋体" w:hAnsi="宋体" w:cs="宋体"/>
                <w:color w:val="000000"/>
                <w:kern w:val="0"/>
                <w:sz w:val="24"/>
              </w:rPr>
              <w:br w:type="textWrapping"/>
            </w:r>
            <w:r>
              <w:rPr>
                <w:rFonts w:hint="eastAsia" w:ascii="宋体" w:hAnsi="宋体" w:cs="宋体"/>
                <w:color w:val="000000"/>
                <w:kern w:val="0"/>
                <w:sz w:val="24"/>
              </w:rPr>
              <w:t xml:space="preserve">内置高效暖光灯和红外补光灯，最大红外监控距离80米，最大暖光监控距离30米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支持走廊模式，宽动态，3D降噪，强光抑制，背光补偿，数字水印，适用不同监控环境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支持ROI，SMART H.264/H.265，灵活编码，适用不同带宽和存储环境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支持一键撤防，可在自定义设置的时间段内对报警输出，邮件，音频，灯光等事件联动项进行统一撤防控制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支持报警2进2出，音频1进1出，内置MIC和扬声器，最大支持256G Micro SD卡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支持DC12V/POE供电方式 </w:t>
            </w:r>
            <w:r>
              <w:rPr>
                <w:rFonts w:hint="eastAsia" w:ascii="宋体" w:hAnsi="宋体" w:cs="宋体"/>
                <w:color w:val="000000"/>
                <w:kern w:val="0"/>
                <w:sz w:val="24"/>
              </w:rPr>
              <w:br w:type="textWrapping"/>
            </w:r>
            <w:r>
              <w:rPr>
                <w:rFonts w:hint="eastAsia" w:ascii="宋体" w:hAnsi="宋体" w:cs="宋体"/>
                <w:color w:val="000000"/>
                <w:kern w:val="0"/>
                <w:sz w:val="24"/>
              </w:rPr>
              <w:t>支持IP67防护等级</w:t>
            </w:r>
          </w:p>
        </w:tc>
        <w:tc>
          <w:tcPr>
            <w:tcW w:w="39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72</w:t>
            </w:r>
          </w:p>
        </w:tc>
        <w:tc>
          <w:tcPr>
            <w:tcW w:w="3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个</w:t>
            </w:r>
          </w:p>
        </w:tc>
        <w:tc>
          <w:tcPr>
            <w:tcW w:w="393"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23"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热成像观测型双目枪</w:t>
            </w:r>
          </w:p>
        </w:tc>
        <w:tc>
          <w:tcPr>
            <w:tcW w:w="2602"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 w:val="24"/>
              </w:rPr>
            </w:pPr>
            <w:r>
              <w:rPr>
                <w:rFonts w:hint="eastAsia" w:ascii="宋体" w:hAnsi="宋体" w:cs="宋体"/>
                <w:color w:val="000000"/>
                <w:kern w:val="0"/>
                <w:sz w:val="24"/>
              </w:rPr>
              <w:t>像素：200万dpi</w:t>
            </w:r>
            <w:r>
              <w:rPr>
                <w:rFonts w:hint="eastAsia" w:ascii="宋体" w:hAnsi="宋体" w:cs="宋体"/>
                <w:color w:val="000000"/>
                <w:kern w:val="0"/>
                <w:sz w:val="24"/>
              </w:rPr>
              <w:br w:type="textWrapping"/>
            </w:r>
            <w:r>
              <w:rPr>
                <w:rFonts w:hint="eastAsia" w:ascii="宋体" w:hAnsi="宋体" w:cs="宋体"/>
                <w:color w:val="000000"/>
                <w:kern w:val="0"/>
                <w:sz w:val="24"/>
              </w:rPr>
              <w:t>类型：网络摄像机</w:t>
            </w:r>
            <w:r>
              <w:rPr>
                <w:rFonts w:hint="eastAsia" w:ascii="宋体" w:hAnsi="宋体" w:cs="宋体"/>
                <w:color w:val="000000"/>
                <w:kern w:val="0"/>
                <w:sz w:val="24"/>
              </w:rPr>
              <w:br w:type="textWrapping"/>
            </w:r>
            <w:r>
              <w:rPr>
                <w:rFonts w:hint="eastAsia" w:ascii="宋体" w:hAnsi="宋体" w:cs="宋体"/>
                <w:color w:val="000000"/>
                <w:kern w:val="0"/>
                <w:sz w:val="24"/>
              </w:rPr>
              <w:t>水平清晰度：560TVL</w:t>
            </w:r>
            <w:r>
              <w:rPr>
                <w:rFonts w:hint="eastAsia" w:ascii="宋体" w:hAnsi="宋体" w:cs="宋体"/>
                <w:color w:val="000000"/>
                <w:kern w:val="0"/>
                <w:sz w:val="24"/>
              </w:rPr>
              <w:br w:type="textWrapping"/>
            </w:r>
            <w:r>
              <w:rPr>
                <w:rFonts w:hint="eastAsia" w:ascii="宋体" w:hAnsi="宋体" w:cs="宋体"/>
                <w:color w:val="000000"/>
                <w:kern w:val="0"/>
                <w:sz w:val="24"/>
              </w:rPr>
              <w:t>最低照度：0.005Lux</w:t>
            </w:r>
            <w:r>
              <w:rPr>
                <w:rFonts w:hint="eastAsia" w:ascii="宋体" w:hAnsi="宋体" w:cs="宋体"/>
                <w:color w:val="000000"/>
                <w:kern w:val="0"/>
                <w:sz w:val="24"/>
              </w:rPr>
              <w:br w:type="textWrapping"/>
            </w:r>
            <w:r>
              <w:rPr>
                <w:rFonts w:hint="eastAsia" w:ascii="宋体" w:hAnsi="宋体" w:cs="宋体"/>
                <w:color w:val="000000"/>
                <w:kern w:val="0"/>
                <w:sz w:val="24"/>
              </w:rPr>
              <w:t>镜头：6mm</w:t>
            </w:r>
            <w:r>
              <w:rPr>
                <w:rFonts w:hint="eastAsia" w:ascii="宋体" w:hAnsi="宋体" w:cs="宋体"/>
                <w:color w:val="000000"/>
                <w:kern w:val="0"/>
                <w:sz w:val="24"/>
              </w:rPr>
              <w:br w:type="textWrapping"/>
            </w:r>
            <w:r>
              <w:rPr>
                <w:rFonts w:hint="eastAsia" w:ascii="宋体" w:hAnsi="宋体" w:cs="宋体"/>
                <w:color w:val="000000"/>
                <w:kern w:val="0"/>
                <w:sz w:val="24"/>
              </w:rPr>
              <w:t>信噪比&gt;：60db</w:t>
            </w:r>
            <w:r>
              <w:rPr>
                <w:rFonts w:hint="eastAsia" w:ascii="宋体" w:hAnsi="宋体" w:cs="宋体"/>
                <w:color w:val="000000"/>
                <w:kern w:val="0"/>
                <w:sz w:val="24"/>
              </w:rPr>
              <w:br w:type="textWrapping"/>
            </w:r>
            <w:r>
              <w:rPr>
                <w:rFonts w:hint="eastAsia" w:ascii="宋体" w:hAnsi="宋体" w:cs="宋体"/>
                <w:color w:val="000000"/>
                <w:kern w:val="0"/>
                <w:sz w:val="24"/>
              </w:rPr>
              <w:t>工作温度：-10℃~40℃℃</w:t>
            </w:r>
            <w:r>
              <w:rPr>
                <w:rFonts w:hint="eastAsia" w:ascii="宋体" w:hAnsi="宋体" w:cs="宋体"/>
                <w:color w:val="000000"/>
                <w:kern w:val="0"/>
                <w:sz w:val="24"/>
              </w:rPr>
              <w:br w:type="textWrapping"/>
            </w:r>
            <w:r>
              <w:rPr>
                <w:rFonts w:hint="eastAsia" w:ascii="宋体" w:hAnsi="宋体" w:cs="宋体"/>
                <w:color w:val="000000"/>
                <w:kern w:val="0"/>
                <w:sz w:val="24"/>
              </w:rPr>
              <w:t>热成像采用非制冷氧化钒焦平面探测器，分辨率640x512，灵敏度高，图像质量好</w:t>
            </w:r>
            <w:r>
              <w:rPr>
                <w:rFonts w:hint="eastAsia" w:ascii="宋体" w:hAnsi="宋体" w:cs="宋体"/>
                <w:color w:val="000000"/>
                <w:kern w:val="0"/>
                <w:sz w:val="24"/>
              </w:rPr>
              <w:br w:type="textWrapping"/>
            </w:r>
            <w:r>
              <w:rPr>
                <w:rFonts w:hint="eastAsia" w:ascii="宋体" w:hAnsi="宋体" w:cs="宋体"/>
                <w:color w:val="000000"/>
                <w:kern w:val="0"/>
                <w:sz w:val="24"/>
              </w:rPr>
              <w:t>支持人体温度测量</w:t>
            </w:r>
            <w:r>
              <w:rPr>
                <w:rFonts w:hint="eastAsia" w:ascii="宋体" w:hAnsi="宋体" w:cs="宋体"/>
                <w:color w:val="000000"/>
                <w:kern w:val="0"/>
                <w:sz w:val="24"/>
              </w:rPr>
              <w:br w:type="textWrapping"/>
            </w:r>
            <w:r>
              <w:rPr>
                <w:rFonts w:hint="eastAsia" w:ascii="宋体" w:hAnsi="宋体" w:cs="宋体"/>
                <w:color w:val="000000"/>
                <w:kern w:val="0"/>
                <w:sz w:val="24"/>
              </w:rPr>
              <w:t>支持声光报警</w:t>
            </w:r>
            <w:r>
              <w:rPr>
                <w:rFonts w:hint="eastAsia" w:ascii="宋体" w:hAnsi="宋体" w:cs="宋体"/>
                <w:color w:val="000000"/>
                <w:kern w:val="0"/>
                <w:sz w:val="24"/>
              </w:rPr>
              <w:br w:type="textWrapping"/>
            </w:r>
            <w:r>
              <w:rPr>
                <w:rFonts w:hint="eastAsia" w:ascii="宋体" w:hAnsi="宋体" w:cs="宋体"/>
                <w:color w:val="000000"/>
                <w:kern w:val="0"/>
                <w:sz w:val="24"/>
              </w:rPr>
              <w:t>安全性：支持IP白名单和黑名单、MAC白名单与黑名单、多级用户管理，人性化监控保密和权限管理</w:t>
            </w:r>
            <w:r>
              <w:rPr>
                <w:rFonts w:hint="eastAsia" w:ascii="宋体" w:hAnsi="宋体" w:cs="宋体"/>
                <w:color w:val="000000"/>
                <w:kern w:val="0"/>
                <w:sz w:val="24"/>
              </w:rPr>
              <w:br w:type="textWrapping"/>
            </w:r>
            <w:r>
              <w:rPr>
                <w:rFonts w:hint="eastAsia" w:ascii="宋体" w:hAnsi="宋体" w:cs="宋体"/>
                <w:color w:val="000000"/>
                <w:kern w:val="0"/>
                <w:sz w:val="24"/>
              </w:rPr>
              <w:t>H.265编码：低码流传输，省带宽</w:t>
            </w:r>
            <w:r>
              <w:rPr>
                <w:rFonts w:hint="eastAsia" w:ascii="宋体" w:hAnsi="宋体" w:cs="宋体"/>
                <w:color w:val="000000"/>
                <w:kern w:val="0"/>
                <w:sz w:val="24"/>
              </w:rPr>
              <w:br w:type="textWrapping"/>
            </w:r>
            <w:r>
              <w:rPr>
                <w:rFonts w:hint="eastAsia" w:ascii="宋体" w:hAnsi="宋体" w:cs="宋体"/>
                <w:color w:val="000000"/>
                <w:kern w:val="0"/>
                <w:sz w:val="24"/>
              </w:rPr>
              <w:t>支持GBT28181、ONVIF等网络协议，组网便捷</w:t>
            </w:r>
            <w:r>
              <w:rPr>
                <w:rFonts w:hint="eastAsia" w:ascii="宋体" w:hAnsi="宋体" w:cs="宋体"/>
                <w:color w:val="000000"/>
                <w:kern w:val="0"/>
                <w:sz w:val="24"/>
              </w:rPr>
              <w:br w:type="textWrapping"/>
            </w:r>
            <w:r>
              <w:rPr>
                <w:rFonts w:hint="eastAsia" w:ascii="宋体" w:hAnsi="宋体" w:cs="宋体"/>
                <w:color w:val="000000"/>
                <w:kern w:val="0"/>
                <w:sz w:val="24"/>
              </w:rPr>
              <w:t>支持WEB、手机和PC等多种客户端预览查看视频图像</w:t>
            </w:r>
            <w:r>
              <w:rPr>
                <w:rFonts w:hint="eastAsia" w:ascii="宋体" w:hAnsi="宋体" w:cs="宋体"/>
                <w:color w:val="000000"/>
                <w:kern w:val="0"/>
                <w:sz w:val="24"/>
              </w:rPr>
              <w:br w:type="textWrapping"/>
            </w:r>
            <w:r>
              <w:rPr>
                <w:rFonts w:hint="eastAsia" w:ascii="宋体" w:hAnsi="宋体" w:cs="宋体"/>
                <w:color w:val="000000"/>
                <w:kern w:val="0"/>
                <w:sz w:val="24"/>
              </w:rPr>
              <w:t>SD卡本地存储，支持断网续传</w:t>
            </w:r>
            <w:r>
              <w:rPr>
                <w:rFonts w:hint="eastAsia" w:ascii="宋体" w:hAnsi="宋体" w:cs="宋体"/>
                <w:color w:val="000000"/>
                <w:kern w:val="0"/>
                <w:sz w:val="24"/>
              </w:rPr>
              <w:br w:type="textWrapping"/>
            </w:r>
            <w:r>
              <w:rPr>
                <w:rFonts w:hint="eastAsia" w:ascii="宋体" w:hAnsi="宋体" w:cs="宋体"/>
                <w:color w:val="000000"/>
                <w:kern w:val="0"/>
                <w:sz w:val="24"/>
              </w:rPr>
              <w:t>支持18种伪彩可调</w:t>
            </w:r>
            <w:r>
              <w:rPr>
                <w:rFonts w:hint="eastAsia" w:ascii="宋体" w:hAnsi="宋体" w:cs="宋体"/>
                <w:color w:val="000000"/>
                <w:kern w:val="0"/>
                <w:sz w:val="24"/>
              </w:rPr>
              <w:br w:type="textWrapping"/>
            </w:r>
            <w:r>
              <w:rPr>
                <w:rFonts w:hint="eastAsia" w:ascii="宋体" w:hAnsi="宋体" w:cs="宋体"/>
                <w:color w:val="000000"/>
                <w:kern w:val="0"/>
                <w:sz w:val="24"/>
              </w:rPr>
              <w:t>支持语音对讲</w:t>
            </w:r>
          </w:p>
        </w:tc>
        <w:tc>
          <w:tcPr>
            <w:tcW w:w="39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20</w:t>
            </w:r>
          </w:p>
        </w:tc>
        <w:tc>
          <w:tcPr>
            <w:tcW w:w="3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个</w:t>
            </w:r>
          </w:p>
        </w:tc>
        <w:tc>
          <w:tcPr>
            <w:tcW w:w="393"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23"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双拼广角-800万全彩定焦双目拼接枪型网络摄像机</w:t>
            </w:r>
          </w:p>
        </w:tc>
        <w:tc>
          <w:tcPr>
            <w:tcW w:w="2602" w:type="pct"/>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内置GPU芯片，支持深度学习算法，有效提升检测准确率</w:t>
            </w:r>
            <w:r>
              <w:rPr>
                <w:rFonts w:hint="eastAsia" w:ascii="宋体" w:hAnsi="宋体" w:cs="宋体"/>
                <w:color w:val="000000"/>
                <w:kern w:val="0"/>
                <w:sz w:val="24"/>
              </w:rPr>
              <w:br w:type="textWrapping"/>
            </w:r>
            <w:r>
              <w:rPr>
                <w:rFonts w:hint="eastAsia" w:ascii="宋体" w:hAnsi="宋体" w:cs="宋体"/>
                <w:color w:val="000000"/>
                <w:kern w:val="0"/>
                <w:sz w:val="24"/>
              </w:rPr>
              <w:t>支持两种智能资源切换：通用行为分析、人数统计</w:t>
            </w:r>
            <w:r>
              <w:rPr>
                <w:rFonts w:hint="eastAsia" w:ascii="宋体" w:hAnsi="宋体" w:cs="宋体"/>
                <w:color w:val="000000"/>
                <w:kern w:val="0"/>
                <w:sz w:val="24"/>
              </w:rPr>
              <w:br w:type="textWrapping"/>
            </w:r>
            <w:r>
              <w:rPr>
                <w:rFonts w:hint="eastAsia" w:ascii="宋体" w:hAnsi="宋体" w:cs="宋体"/>
                <w:color w:val="000000"/>
                <w:kern w:val="0"/>
                <w:sz w:val="24"/>
              </w:rPr>
              <w:t>支持人数统计：支持排队管理；支持区域内人数统计，进入/离开人数统计，并可生成人数统计日/月/年报表，导出使用</w:t>
            </w:r>
            <w:r>
              <w:rPr>
                <w:rFonts w:hint="eastAsia" w:ascii="宋体" w:hAnsi="宋体" w:cs="宋体"/>
                <w:color w:val="000000"/>
                <w:kern w:val="0"/>
                <w:sz w:val="24"/>
              </w:rPr>
              <w:br w:type="textWrapping"/>
            </w:r>
            <w:r>
              <w:rPr>
                <w:rFonts w:hint="eastAsia" w:ascii="宋体" w:hAnsi="宋体" w:cs="宋体"/>
                <w:color w:val="000000"/>
                <w:kern w:val="0"/>
                <w:sz w:val="24"/>
              </w:rPr>
              <w:t>支持绊线入侵，区域入侵，快速移动，物品遗留，物品搬移，徘徊检测，人员聚集，停车检测</w:t>
            </w:r>
            <w:r>
              <w:rPr>
                <w:rFonts w:hint="eastAsia" w:ascii="宋体" w:hAnsi="宋体" w:cs="宋体"/>
                <w:color w:val="000000"/>
                <w:kern w:val="0"/>
                <w:sz w:val="24"/>
              </w:rPr>
              <w:br w:type="textWrapping"/>
            </w:r>
            <w:r>
              <w:rPr>
                <w:rFonts w:hint="eastAsia" w:ascii="宋体" w:hAnsi="宋体" w:cs="宋体"/>
                <w:color w:val="000000"/>
                <w:kern w:val="0"/>
                <w:sz w:val="24"/>
              </w:rPr>
              <w:t>可输出800万(4096×1800)@25fps</w:t>
            </w:r>
            <w:r>
              <w:rPr>
                <w:rFonts w:hint="eastAsia" w:ascii="宋体" w:hAnsi="宋体" w:cs="宋体"/>
                <w:color w:val="000000"/>
                <w:kern w:val="0"/>
                <w:sz w:val="24"/>
              </w:rPr>
              <w:br w:type="textWrapping"/>
            </w:r>
            <w:r>
              <w:rPr>
                <w:rFonts w:hint="eastAsia" w:ascii="宋体" w:hAnsi="宋体" w:cs="宋体"/>
                <w:color w:val="000000"/>
                <w:kern w:val="0"/>
                <w:sz w:val="24"/>
              </w:rPr>
              <w:t>支持H.265编码，压缩比高，实现超低码流传输</w:t>
            </w:r>
            <w:r>
              <w:rPr>
                <w:rFonts w:hint="eastAsia" w:ascii="宋体" w:hAnsi="宋体" w:cs="宋体"/>
                <w:color w:val="000000"/>
                <w:kern w:val="0"/>
                <w:sz w:val="24"/>
              </w:rPr>
              <w:br w:type="textWrapping"/>
            </w:r>
            <w:r>
              <w:rPr>
                <w:rFonts w:hint="eastAsia" w:ascii="宋体" w:hAnsi="宋体" w:cs="宋体"/>
                <w:color w:val="000000"/>
                <w:kern w:val="0"/>
                <w:sz w:val="24"/>
              </w:rPr>
              <w:t>内置高效暖光灯，暖光监控距离30米</w:t>
            </w:r>
            <w:r>
              <w:rPr>
                <w:rFonts w:hint="eastAsia" w:ascii="宋体" w:hAnsi="宋体" w:cs="宋体"/>
                <w:color w:val="000000"/>
                <w:kern w:val="0"/>
                <w:sz w:val="24"/>
              </w:rPr>
              <w:br w:type="textWrapping"/>
            </w:r>
            <w:r>
              <w:rPr>
                <w:rFonts w:hint="eastAsia" w:ascii="宋体" w:hAnsi="宋体" w:cs="宋体"/>
                <w:color w:val="000000"/>
                <w:kern w:val="0"/>
                <w:sz w:val="24"/>
              </w:rPr>
              <w:t>支持宽动态，3D降噪，强光抑制，背光补偿，数字水印，适用不同监控环境</w:t>
            </w:r>
            <w:r>
              <w:rPr>
                <w:rFonts w:hint="eastAsia" w:ascii="宋体" w:hAnsi="宋体" w:cs="宋体"/>
                <w:color w:val="000000"/>
                <w:kern w:val="0"/>
                <w:sz w:val="24"/>
              </w:rPr>
              <w:br w:type="textWrapping"/>
            </w:r>
            <w:r>
              <w:rPr>
                <w:rFonts w:hint="eastAsia" w:ascii="宋体" w:hAnsi="宋体" w:cs="宋体"/>
                <w:color w:val="000000"/>
                <w:kern w:val="0"/>
                <w:sz w:val="24"/>
              </w:rPr>
              <w:t>支持ROI，SMART H.264/H.265，AI H.264/H.265，灵活编码，适用不同带宽和存储环境</w:t>
            </w:r>
            <w:r>
              <w:rPr>
                <w:rFonts w:hint="eastAsia" w:ascii="宋体" w:hAnsi="宋体" w:cs="宋体"/>
                <w:color w:val="000000"/>
                <w:kern w:val="0"/>
                <w:sz w:val="24"/>
              </w:rPr>
              <w:br w:type="textWrapping"/>
            </w:r>
            <w:r>
              <w:rPr>
                <w:rFonts w:hint="eastAsia" w:ascii="宋体" w:hAnsi="宋体" w:cs="宋体"/>
                <w:color w:val="000000"/>
                <w:kern w:val="0"/>
                <w:sz w:val="24"/>
              </w:rPr>
              <w:t>支持报警2进2出，音频1进1出，485，BNC，支持256G Micro SD卡，内置MIC，内置扬声器</w:t>
            </w:r>
            <w:r>
              <w:rPr>
                <w:rFonts w:hint="eastAsia" w:ascii="宋体" w:hAnsi="宋体" w:cs="宋体"/>
                <w:color w:val="000000"/>
                <w:kern w:val="0"/>
                <w:sz w:val="24"/>
              </w:rPr>
              <w:br w:type="textWrapping"/>
            </w:r>
            <w:r>
              <w:rPr>
                <w:rFonts w:hint="eastAsia" w:ascii="宋体" w:hAnsi="宋体" w:cs="宋体"/>
                <w:color w:val="000000"/>
                <w:kern w:val="0"/>
                <w:sz w:val="24"/>
              </w:rPr>
              <w:t>支持DC12V/POE供电方式，支持12V电源返送，电流165mA,方便工程安装</w:t>
            </w:r>
            <w:r>
              <w:rPr>
                <w:rFonts w:hint="eastAsia" w:ascii="宋体" w:hAnsi="宋体" w:cs="宋体"/>
                <w:color w:val="000000"/>
                <w:kern w:val="0"/>
                <w:sz w:val="24"/>
              </w:rPr>
              <w:br w:type="textWrapping"/>
            </w:r>
            <w:r>
              <w:rPr>
                <w:rFonts w:hint="eastAsia" w:ascii="宋体" w:hAnsi="宋体" w:cs="宋体"/>
                <w:color w:val="000000"/>
                <w:kern w:val="0"/>
                <w:sz w:val="24"/>
              </w:rPr>
              <w:t>支持IP67防护等级</w:t>
            </w:r>
            <w:r>
              <w:rPr>
                <w:rFonts w:hint="eastAsia" w:ascii="宋体" w:hAnsi="宋体" w:cs="宋体"/>
                <w:color w:val="000000"/>
                <w:kern w:val="0"/>
                <w:sz w:val="24"/>
              </w:rPr>
              <w:br w:type="textWrapping"/>
            </w:r>
            <w:r>
              <w:rPr>
                <w:rFonts w:hint="eastAsia" w:ascii="宋体" w:hAnsi="宋体" w:cs="宋体"/>
                <w:color w:val="000000"/>
                <w:kern w:val="0"/>
                <w:sz w:val="24"/>
              </w:rPr>
              <w:t>支持SMD 3.0</w:t>
            </w:r>
          </w:p>
        </w:tc>
        <w:tc>
          <w:tcPr>
            <w:tcW w:w="39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8</w:t>
            </w:r>
          </w:p>
        </w:tc>
        <w:tc>
          <w:tcPr>
            <w:tcW w:w="3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个</w:t>
            </w:r>
          </w:p>
        </w:tc>
        <w:tc>
          <w:tcPr>
            <w:tcW w:w="393"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23"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柱装支架</w:t>
            </w:r>
          </w:p>
        </w:tc>
        <w:tc>
          <w:tcPr>
            <w:tcW w:w="2602" w:type="pct"/>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材质：铝材料</w:t>
            </w:r>
            <w:r>
              <w:rPr>
                <w:rFonts w:hint="eastAsia" w:ascii="宋体" w:hAnsi="宋体" w:cs="宋体"/>
                <w:color w:val="000000"/>
                <w:kern w:val="0"/>
                <w:sz w:val="24"/>
              </w:rPr>
              <w:br w:type="textWrapping"/>
            </w:r>
            <w:r>
              <w:rPr>
                <w:rFonts w:hint="eastAsia" w:ascii="宋体" w:hAnsi="宋体" w:cs="宋体"/>
                <w:color w:val="000000"/>
                <w:kern w:val="0"/>
                <w:sz w:val="24"/>
              </w:rPr>
              <w:t>桅杆80 ~ 150毫米直径(53.15 ~ 5.91)</w:t>
            </w:r>
            <w:r>
              <w:rPr>
                <w:rFonts w:hint="eastAsia" w:ascii="宋体" w:hAnsi="宋体" w:cs="宋体"/>
                <w:color w:val="000000"/>
                <w:kern w:val="0"/>
                <w:sz w:val="24"/>
              </w:rPr>
              <w:br w:type="textWrapping"/>
            </w:r>
            <w:r>
              <w:rPr>
                <w:rFonts w:hint="eastAsia" w:ascii="宋体" w:hAnsi="宋体" w:cs="宋体"/>
                <w:color w:val="000000"/>
                <w:kern w:val="0"/>
                <w:sz w:val="24"/>
              </w:rPr>
              <w:t>管螺纹n / A</w:t>
            </w:r>
            <w:r>
              <w:rPr>
                <w:rFonts w:hint="eastAsia" w:ascii="宋体" w:hAnsi="宋体" w:cs="宋体"/>
                <w:color w:val="000000"/>
                <w:kern w:val="0"/>
                <w:sz w:val="24"/>
              </w:rPr>
              <w:br w:type="textWrapping"/>
            </w:r>
            <w:r>
              <w:rPr>
                <w:rFonts w:hint="eastAsia" w:ascii="宋体" w:hAnsi="宋体" w:cs="宋体"/>
                <w:color w:val="000000"/>
                <w:kern w:val="0"/>
                <w:sz w:val="24"/>
              </w:rPr>
              <w:t>操作温度40ºC ~ 60ºC(-40℉~ 140℉)</w:t>
            </w:r>
            <w:r>
              <w:rPr>
                <w:rFonts w:hint="eastAsia" w:ascii="宋体" w:hAnsi="宋体" w:cs="宋体"/>
                <w:color w:val="000000"/>
                <w:kern w:val="0"/>
                <w:sz w:val="24"/>
              </w:rPr>
              <w:br w:type="textWrapping"/>
            </w:r>
            <w:r>
              <w:rPr>
                <w:rFonts w:hint="eastAsia" w:ascii="宋体" w:hAnsi="宋体" w:cs="宋体"/>
                <w:color w:val="000000"/>
                <w:kern w:val="0"/>
                <w:sz w:val="24"/>
              </w:rPr>
              <w:t>湿度&lt; 90% RH</w:t>
            </w:r>
            <w:r>
              <w:rPr>
                <w:rFonts w:hint="eastAsia" w:ascii="宋体" w:hAnsi="宋体" w:cs="宋体"/>
                <w:color w:val="000000"/>
                <w:kern w:val="0"/>
                <w:sz w:val="24"/>
              </w:rPr>
              <w:br w:type="textWrapping"/>
            </w:r>
            <w:r>
              <w:rPr>
                <w:rFonts w:hint="eastAsia" w:ascii="宋体" w:hAnsi="宋体" w:cs="宋体"/>
                <w:color w:val="000000"/>
                <w:kern w:val="0"/>
                <w:sz w:val="24"/>
              </w:rPr>
              <w:t>承载3.0kg(6.61磅)</w:t>
            </w:r>
          </w:p>
        </w:tc>
        <w:tc>
          <w:tcPr>
            <w:tcW w:w="39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92</w:t>
            </w:r>
          </w:p>
        </w:tc>
        <w:tc>
          <w:tcPr>
            <w:tcW w:w="3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个</w:t>
            </w:r>
          </w:p>
        </w:tc>
        <w:tc>
          <w:tcPr>
            <w:tcW w:w="393"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23"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壁装枪机支架</w:t>
            </w:r>
          </w:p>
        </w:tc>
        <w:tc>
          <w:tcPr>
            <w:tcW w:w="2602" w:type="pct"/>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采用铝合金材质，不易生锈</w:t>
            </w:r>
            <w:r>
              <w:rPr>
                <w:rFonts w:hint="eastAsia" w:ascii="宋体" w:hAnsi="宋体" w:cs="宋体"/>
                <w:color w:val="000000"/>
                <w:kern w:val="0"/>
                <w:sz w:val="24"/>
              </w:rPr>
              <w:br w:type="textWrapping"/>
            </w:r>
            <w:r>
              <w:rPr>
                <w:rFonts w:hint="eastAsia" w:ascii="宋体" w:hAnsi="宋体" w:cs="宋体"/>
                <w:color w:val="000000"/>
                <w:kern w:val="0"/>
                <w:sz w:val="24"/>
              </w:rPr>
              <w:t>支持承重1.0kg</w:t>
            </w:r>
            <w:r>
              <w:rPr>
                <w:rFonts w:hint="eastAsia" w:ascii="宋体" w:hAnsi="宋体" w:cs="宋体"/>
                <w:color w:val="000000"/>
                <w:kern w:val="0"/>
                <w:sz w:val="24"/>
              </w:rPr>
              <w:br w:type="textWrapping"/>
            </w:r>
            <w:r>
              <w:rPr>
                <w:rFonts w:hint="eastAsia" w:ascii="宋体" w:hAnsi="宋体" w:cs="宋体"/>
                <w:color w:val="000000"/>
                <w:kern w:val="0"/>
                <w:sz w:val="24"/>
              </w:rPr>
              <w:t>支持壁装安装方式</w:t>
            </w:r>
            <w:r>
              <w:rPr>
                <w:rFonts w:hint="eastAsia" w:ascii="宋体" w:hAnsi="宋体" w:cs="宋体"/>
                <w:color w:val="000000"/>
                <w:kern w:val="0"/>
                <w:sz w:val="24"/>
              </w:rPr>
              <w:br w:type="textWrapping"/>
            </w:r>
            <w:r>
              <w:rPr>
                <w:rFonts w:hint="eastAsia" w:ascii="宋体" w:hAnsi="宋体" w:cs="宋体"/>
                <w:color w:val="000000"/>
                <w:kern w:val="0"/>
                <w:sz w:val="24"/>
              </w:rPr>
              <w:t>支持水平：0~360°,竖直：-60°~0°旋转角度范围</w:t>
            </w:r>
            <w:r>
              <w:rPr>
                <w:rFonts w:hint="eastAsia" w:ascii="宋体" w:hAnsi="宋体" w:cs="宋体"/>
                <w:color w:val="000000"/>
                <w:kern w:val="0"/>
                <w:sz w:val="24"/>
              </w:rPr>
              <w:br w:type="textWrapping"/>
            </w:r>
            <w:r>
              <w:rPr>
                <w:rFonts w:hint="eastAsia" w:ascii="宋体" w:hAnsi="宋体" w:cs="宋体"/>
                <w:color w:val="000000"/>
                <w:kern w:val="0"/>
                <w:sz w:val="24"/>
              </w:rPr>
              <w:t>适用M型/K型/B型/D型/F型枪型</w:t>
            </w:r>
          </w:p>
        </w:tc>
        <w:tc>
          <w:tcPr>
            <w:tcW w:w="39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92</w:t>
            </w:r>
          </w:p>
        </w:tc>
        <w:tc>
          <w:tcPr>
            <w:tcW w:w="3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个</w:t>
            </w:r>
          </w:p>
        </w:tc>
        <w:tc>
          <w:tcPr>
            <w:tcW w:w="393"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23"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网络硬盘录像机</w:t>
            </w:r>
          </w:p>
        </w:tc>
        <w:tc>
          <w:tcPr>
            <w:tcW w:w="2602" w:type="pct"/>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支持嵌入式Linux系统，工业级嵌入式微控制器</w:t>
            </w:r>
            <w:r>
              <w:rPr>
                <w:rFonts w:hint="eastAsia" w:ascii="宋体" w:hAnsi="宋体" w:cs="宋体"/>
                <w:color w:val="000000"/>
                <w:kern w:val="0"/>
                <w:sz w:val="24"/>
              </w:rPr>
              <w:br w:type="textWrapping"/>
            </w:r>
            <w:r>
              <w:rPr>
                <w:rFonts w:hint="eastAsia" w:ascii="宋体" w:hAnsi="宋体" w:cs="宋体"/>
                <w:color w:val="000000"/>
                <w:kern w:val="0"/>
                <w:sz w:val="24"/>
              </w:rPr>
              <w:t>支持WEB、本地GUI界面操作</w:t>
            </w:r>
            <w:r>
              <w:rPr>
                <w:rFonts w:hint="eastAsia" w:ascii="宋体" w:hAnsi="宋体" w:cs="宋体"/>
                <w:color w:val="000000"/>
                <w:kern w:val="0"/>
                <w:sz w:val="24"/>
              </w:rPr>
              <w:br w:type="textWrapping"/>
            </w:r>
            <w:r>
              <w:rPr>
                <w:rFonts w:hint="eastAsia" w:ascii="宋体" w:hAnsi="宋体" w:cs="宋体"/>
                <w:color w:val="000000"/>
                <w:kern w:val="0"/>
                <w:sz w:val="24"/>
              </w:rPr>
              <w:t>可接驳支持ONVIF、PSIA、RTSP协议的第三方摄像机和主流品牌摄像机</w:t>
            </w:r>
            <w:r>
              <w:rPr>
                <w:rFonts w:hint="eastAsia" w:ascii="宋体" w:hAnsi="宋体" w:cs="宋体"/>
                <w:color w:val="000000"/>
                <w:kern w:val="0"/>
                <w:sz w:val="24"/>
              </w:rPr>
              <w:br w:type="textWrapping"/>
            </w:r>
            <w:r>
              <w:rPr>
                <w:rFonts w:hint="eastAsia" w:ascii="宋体" w:hAnsi="宋体" w:cs="宋体"/>
                <w:color w:val="000000"/>
                <w:kern w:val="0"/>
                <w:sz w:val="24"/>
              </w:rPr>
              <w:t>支持IPv4、IPv6、HTTP、UPnP、NTP、SADP、SNMP、PPPoE、DNS、FTP、ONVIF（支持2.4版本）、PSIA网络协议</w:t>
            </w:r>
            <w:r>
              <w:rPr>
                <w:rFonts w:hint="eastAsia" w:ascii="宋体" w:hAnsi="宋体" w:cs="宋体"/>
                <w:color w:val="000000"/>
                <w:kern w:val="0"/>
                <w:sz w:val="24"/>
              </w:rPr>
              <w:br w:type="textWrapping"/>
            </w:r>
            <w:r>
              <w:rPr>
                <w:rFonts w:hint="eastAsia" w:ascii="宋体" w:hAnsi="宋体" w:cs="宋体"/>
                <w:color w:val="000000"/>
                <w:kern w:val="0"/>
                <w:sz w:val="24"/>
              </w:rPr>
              <w:t>支持最大64路网络视频接入，网络性能接入320Mbps，储存320Mbps，转发320Mbps</w:t>
            </w:r>
            <w:r>
              <w:rPr>
                <w:rFonts w:hint="eastAsia" w:ascii="宋体" w:hAnsi="宋体" w:cs="宋体"/>
                <w:color w:val="000000"/>
                <w:kern w:val="0"/>
                <w:sz w:val="24"/>
              </w:rPr>
              <w:br w:type="textWrapping"/>
            </w:r>
            <w:r>
              <w:rPr>
                <w:rFonts w:hint="eastAsia" w:ascii="宋体" w:hAnsi="宋体" w:cs="宋体"/>
                <w:color w:val="000000"/>
                <w:kern w:val="0"/>
                <w:sz w:val="24"/>
              </w:rPr>
              <w:t>支持12M/4K/6M/5M/4M/3M/1080P/1.3M/720P IPC分辨率接入</w:t>
            </w:r>
            <w:r>
              <w:rPr>
                <w:rFonts w:hint="eastAsia" w:ascii="宋体" w:hAnsi="宋体" w:cs="宋体"/>
                <w:color w:val="000000"/>
                <w:kern w:val="0"/>
                <w:sz w:val="24"/>
              </w:rPr>
              <w:br w:type="textWrapping"/>
            </w:r>
            <w:r>
              <w:rPr>
                <w:rFonts w:hint="eastAsia" w:ascii="宋体" w:hAnsi="宋体" w:cs="宋体"/>
                <w:color w:val="000000"/>
                <w:kern w:val="0"/>
                <w:sz w:val="24"/>
              </w:rPr>
              <w:t>支持2×12M/4×4K/6×5M/8×4M/11×3M/16×1080P/32×720P解码，最大支持16路视频回放</w:t>
            </w:r>
            <w:r>
              <w:rPr>
                <w:rFonts w:hint="eastAsia" w:ascii="宋体" w:hAnsi="宋体" w:cs="宋体"/>
                <w:color w:val="000000"/>
                <w:kern w:val="0"/>
                <w:sz w:val="24"/>
              </w:rPr>
              <w:br w:type="textWrapping"/>
            </w:r>
            <w:r>
              <w:rPr>
                <w:rFonts w:hint="eastAsia" w:ascii="宋体" w:hAnsi="宋体" w:cs="宋体"/>
                <w:color w:val="000000"/>
                <w:kern w:val="0"/>
                <w:sz w:val="24"/>
              </w:rPr>
              <w:t>支持1路VGA输出，2路HDMI输出，支持VGA和HDMI 1同源输出，双HDMI 4K分辨率异源输出</w:t>
            </w:r>
            <w:r>
              <w:rPr>
                <w:rFonts w:hint="eastAsia" w:ascii="宋体" w:hAnsi="宋体" w:cs="宋体"/>
                <w:color w:val="000000"/>
                <w:kern w:val="0"/>
                <w:sz w:val="24"/>
              </w:rPr>
              <w:br w:type="textWrapping"/>
            </w:r>
            <w:r>
              <w:rPr>
                <w:rFonts w:hint="eastAsia" w:ascii="宋体" w:hAnsi="宋体" w:cs="宋体"/>
                <w:color w:val="000000"/>
                <w:kern w:val="0"/>
                <w:sz w:val="24"/>
              </w:rPr>
              <w:t>支持16个内置SATA接口，单盘容量支持6T，可配置成单盘，支持Raid0、Raid1、Raid5、Raid6、Raid10、JBOD等各种数据保护模式</w:t>
            </w:r>
            <w:r>
              <w:rPr>
                <w:rFonts w:hint="eastAsia" w:ascii="宋体" w:hAnsi="宋体" w:cs="宋体"/>
                <w:color w:val="000000"/>
                <w:kern w:val="0"/>
                <w:sz w:val="24"/>
              </w:rPr>
              <w:br w:type="textWrapping"/>
            </w:r>
            <w:r>
              <w:rPr>
                <w:rFonts w:hint="eastAsia" w:ascii="宋体" w:hAnsi="宋体" w:cs="宋体"/>
                <w:color w:val="000000"/>
                <w:kern w:val="0"/>
                <w:sz w:val="24"/>
              </w:rPr>
              <w:t>支持1个外置eSATA接口，用于录像和备份</w:t>
            </w:r>
            <w:r>
              <w:rPr>
                <w:rFonts w:hint="eastAsia" w:ascii="宋体" w:hAnsi="宋体" w:cs="宋体"/>
                <w:color w:val="000000"/>
                <w:kern w:val="0"/>
                <w:sz w:val="24"/>
              </w:rPr>
              <w:br w:type="textWrapping"/>
            </w:r>
            <w:r>
              <w:rPr>
                <w:rFonts w:hint="eastAsia" w:ascii="宋体" w:hAnsi="宋体" w:cs="宋体"/>
                <w:color w:val="000000"/>
                <w:kern w:val="0"/>
                <w:sz w:val="24"/>
              </w:rPr>
              <w:t>支持IPC复合音频1路输入，支持语音对讲1路输出，支持PC通过NVR与网络摄像机进行语音对讲</w:t>
            </w:r>
            <w:r>
              <w:rPr>
                <w:rFonts w:hint="eastAsia" w:ascii="宋体" w:hAnsi="宋体" w:cs="宋体"/>
                <w:color w:val="000000"/>
                <w:kern w:val="0"/>
                <w:sz w:val="24"/>
              </w:rPr>
              <w:br w:type="textWrapping"/>
            </w:r>
            <w:r>
              <w:rPr>
                <w:rFonts w:hint="eastAsia" w:ascii="宋体" w:hAnsi="宋体" w:cs="宋体"/>
                <w:color w:val="000000"/>
                <w:kern w:val="0"/>
                <w:sz w:val="24"/>
              </w:rPr>
              <w:t>支持16路报警输入、6路报警输出，支持开关量输入输出模式</w:t>
            </w:r>
            <w:r>
              <w:rPr>
                <w:rFonts w:hint="eastAsia" w:ascii="宋体" w:hAnsi="宋体" w:cs="宋体"/>
                <w:color w:val="000000"/>
                <w:kern w:val="0"/>
                <w:sz w:val="24"/>
              </w:rPr>
              <w:br w:type="textWrapping"/>
            </w:r>
            <w:r>
              <w:rPr>
                <w:rFonts w:hint="eastAsia" w:ascii="宋体" w:hAnsi="宋体" w:cs="宋体"/>
                <w:color w:val="000000"/>
                <w:kern w:val="0"/>
                <w:sz w:val="24"/>
              </w:rPr>
              <w:t>支持4个USB接口（2个前置USB2.0接口、2个后置USB3.0接口）</w:t>
            </w:r>
            <w:r>
              <w:rPr>
                <w:rFonts w:hint="eastAsia" w:ascii="宋体" w:hAnsi="宋体" w:cs="宋体"/>
                <w:color w:val="000000"/>
                <w:kern w:val="0"/>
                <w:sz w:val="24"/>
              </w:rPr>
              <w:br w:type="textWrapping"/>
            </w:r>
            <w:r>
              <w:rPr>
                <w:rFonts w:hint="eastAsia" w:ascii="宋体" w:hAnsi="宋体" w:cs="宋体"/>
                <w:color w:val="000000"/>
                <w:kern w:val="0"/>
                <w:sz w:val="24"/>
              </w:rPr>
              <w:t>支持2个千兆以太网口，支持2个不同段IP地址的IPC设备接入，支持将双网口设置同一个IP地址，实现数据链路冗余</w:t>
            </w:r>
            <w:r>
              <w:rPr>
                <w:rFonts w:hint="eastAsia" w:ascii="宋体" w:hAnsi="宋体" w:cs="宋体"/>
                <w:color w:val="000000"/>
                <w:kern w:val="0"/>
                <w:sz w:val="24"/>
              </w:rPr>
              <w:br w:type="textWrapping"/>
            </w:r>
            <w:r>
              <w:rPr>
                <w:rFonts w:hint="eastAsia" w:ascii="宋体" w:hAnsi="宋体" w:cs="宋体"/>
                <w:color w:val="000000"/>
                <w:kern w:val="0"/>
                <w:sz w:val="24"/>
              </w:rPr>
              <w:t>支持按时间、按事件等多种方式进行录像的检索、回放、备份，支持图片本地回放与查询；</w:t>
            </w:r>
            <w:r>
              <w:rPr>
                <w:rFonts w:hint="eastAsia" w:ascii="宋体" w:hAnsi="宋体" w:cs="宋体"/>
                <w:color w:val="000000"/>
                <w:kern w:val="0"/>
                <w:sz w:val="24"/>
              </w:rPr>
              <w:br w:type="textWrapping"/>
            </w:r>
            <w:r>
              <w:rPr>
                <w:rFonts w:hint="eastAsia" w:ascii="宋体" w:hAnsi="宋体" w:cs="宋体"/>
                <w:color w:val="000000"/>
                <w:kern w:val="0"/>
                <w:sz w:val="24"/>
              </w:rPr>
              <w:t>支持标签自定义功能，设备支持对指定时间的录像进行标签并归档，便于后续查看</w:t>
            </w:r>
            <w:r>
              <w:rPr>
                <w:rFonts w:hint="eastAsia" w:ascii="宋体" w:hAnsi="宋体" w:cs="宋体"/>
                <w:color w:val="000000"/>
                <w:kern w:val="0"/>
                <w:sz w:val="24"/>
              </w:rPr>
              <w:br w:type="textWrapping"/>
            </w:r>
            <w:r>
              <w:rPr>
                <w:rFonts w:hint="eastAsia" w:ascii="宋体" w:hAnsi="宋体" w:cs="宋体"/>
                <w:color w:val="000000"/>
                <w:kern w:val="0"/>
                <w:sz w:val="24"/>
              </w:rPr>
              <w:t>支持本机硬盘、网络等存储方式，支持硬盘、外接USB存储设备备份方式</w:t>
            </w:r>
            <w:r>
              <w:rPr>
                <w:rFonts w:hint="eastAsia" w:ascii="宋体" w:hAnsi="宋体" w:cs="宋体"/>
                <w:color w:val="000000"/>
                <w:kern w:val="0"/>
                <w:sz w:val="24"/>
              </w:rPr>
              <w:br w:type="textWrapping"/>
            </w:r>
            <w:r>
              <w:rPr>
                <w:rFonts w:hint="eastAsia" w:ascii="宋体" w:hAnsi="宋体" w:cs="宋体"/>
                <w:color w:val="000000"/>
                <w:kern w:val="0"/>
                <w:sz w:val="24"/>
              </w:rPr>
              <w:t>支持设备操作日志、报警日志、系统日志的记录与查询功能</w:t>
            </w:r>
            <w:r>
              <w:rPr>
                <w:rFonts w:hint="eastAsia" w:ascii="宋体" w:hAnsi="宋体" w:cs="宋体"/>
                <w:color w:val="000000"/>
                <w:kern w:val="0"/>
                <w:sz w:val="24"/>
              </w:rPr>
              <w:br w:type="textWrapping"/>
            </w:r>
            <w:r>
              <w:rPr>
                <w:rFonts w:hint="eastAsia" w:ascii="宋体" w:hAnsi="宋体" w:cs="宋体"/>
                <w:color w:val="000000"/>
                <w:kern w:val="0"/>
                <w:sz w:val="24"/>
              </w:rPr>
              <w:t>支持断网续传功能，能对前端摄像机断网这段时间内SD卡中的录像回传到NVR</w:t>
            </w:r>
            <w:r>
              <w:rPr>
                <w:rFonts w:hint="eastAsia" w:ascii="宋体" w:hAnsi="宋体" w:cs="宋体"/>
                <w:color w:val="000000"/>
                <w:kern w:val="0"/>
                <w:sz w:val="24"/>
              </w:rPr>
              <w:br w:type="textWrapping"/>
            </w:r>
            <w:r>
              <w:rPr>
                <w:rFonts w:hint="eastAsia" w:ascii="宋体" w:hAnsi="宋体" w:cs="宋体"/>
                <w:color w:val="000000"/>
                <w:kern w:val="0"/>
                <w:sz w:val="24"/>
              </w:rPr>
              <w:t>支持即时回放功能，在预览画面下回放指定通道的录像</w:t>
            </w:r>
            <w:r>
              <w:rPr>
                <w:rFonts w:hint="eastAsia" w:ascii="宋体" w:hAnsi="宋体" w:cs="宋体"/>
                <w:color w:val="000000"/>
                <w:kern w:val="0"/>
                <w:sz w:val="24"/>
              </w:rPr>
              <w:br w:type="textWrapping"/>
            </w:r>
            <w:r>
              <w:rPr>
                <w:rFonts w:hint="eastAsia" w:ascii="宋体" w:hAnsi="宋体" w:cs="宋体"/>
                <w:color w:val="000000"/>
                <w:kern w:val="0"/>
                <w:sz w:val="24"/>
              </w:rPr>
              <w:t>支持预览图像与回放图像的电子放大</w:t>
            </w:r>
            <w:r>
              <w:rPr>
                <w:rFonts w:hint="eastAsia" w:ascii="宋体" w:hAnsi="宋体" w:cs="宋体"/>
                <w:color w:val="000000"/>
                <w:kern w:val="0"/>
                <w:sz w:val="24"/>
              </w:rPr>
              <w:br w:type="textWrapping"/>
            </w:r>
            <w:r>
              <w:rPr>
                <w:rFonts w:hint="eastAsia" w:ascii="宋体" w:hAnsi="宋体" w:cs="宋体"/>
                <w:color w:val="000000"/>
                <w:kern w:val="0"/>
                <w:sz w:val="24"/>
              </w:rPr>
              <w:t>可以通过鼠标控制云台转动、放大、定位等操作</w:t>
            </w:r>
            <w:r>
              <w:rPr>
                <w:rFonts w:hint="eastAsia" w:ascii="宋体" w:hAnsi="宋体" w:cs="宋体"/>
                <w:color w:val="000000"/>
                <w:kern w:val="0"/>
                <w:sz w:val="24"/>
              </w:rPr>
              <w:br w:type="textWrapping"/>
            </w:r>
            <w:r>
              <w:rPr>
                <w:rFonts w:hint="eastAsia" w:ascii="宋体" w:hAnsi="宋体" w:cs="宋体"/>
                <w:color w:val="000000"/>
                <w:kern w:val="0"/>
                <w:sz w:val="24"/>
              </w:rPr>
              <w:t>支持远程管理IPC功能，支持对前端IPC远程升级，支持远程对IPC的编码配置修改等操作</w:t>
            </w:r>
            <w:r>
              <w:rPr>
                <w:rFonts w:hint="eastAsia" w:ascii="宋体" w:hAnsi="宋体" w:cs="宋体"/>
                <w:color w:val="000000"/>
                <w:kern w:val="0"/>
                <w:sz w:val="24"/>
              </w:rPr>
              <w:br w:type="textWrapping"/>
            </w:r>
            <w:r>
              <w:rPr>
                <w:rFonts w:hint="eastAsia" w:ascii="宋体" w:hAnsi="宋体" w:cs="宋体"/>
                <w:color w:val="000000"/>
                <w:kern w:val="0"/>
                <w:sz w:val="24"/>
              </w:rPr>
              <w:t>支持远程零通道预览功能，可将接入的多路视频图像多画面显示在一路视频图像上</w:t>
            </w:r>
            <w:r>
              <w:rPr>
                <w:rFonts w:hint="eastAsia" w:ascii="宋体" w:hAnsi="宋体" w:cs="宋体"/>
                <w:color w:val="000000"/>
                <w:kern w:val="0"/>
                <w:sz w:val="24"/>
              </w:rPr>
              <w:br w:type="textWrapping"/>
            </w:r>
            <w:r>
              <w:rPr>
                <w:rFonts w:hint="eastAsia" w:ascii="宋体" w:hAnsi="宋体" w:cs="宋体"/>
                <w:color w:val="000000"/>
                <w:kern w:val="0"/>
                <w:sz w:val="24"/>
              </w:rPr>
              <w:t>支持切片回放功能，将录像切片等分成若干段视频进行多路同时回放</w:t>
            </w:r>
            <w:r>
              <w:rPr>
                <w:rFonts w:hint="eastAsia" w:ascii="宋体" w:hAnsi="宋体" w:cs="宋体"/>
                <w:color w:val="000000"/>
                <w:kern w:val="0"/>
                <w:sz w:val="24"/>
              </w:rPr>
              <w:br w:type="textWrapping"/>
            </w:r>
            <w:r>
              <w:rPr>
                <w:rFonts w:hint="eastAsia" w:ascii="宋体" w:hAnsi="宋体" w:cs="宋体"/>
                <w:color w:val="000000"/>
                <w:kern w:val="0"/>
                <w:sz w:val="24"/>
              </w:rPr>
              <w:t>支持鱼眼矫正功能，本地和web端在预览和回放模式下，支持对接入鱼眼视频以拼接的方式进行矫正功能</w:t>
            </w:r>
            <w:r>
              <w:rPr>
                <w:rFonts w:hint="eastAsia" w:ascii="宋体" w:hAnsi="宋体" w:cs="宋体"/>
                <w:color w:val="000000"/>
                <w:kern w:val="0"/>
                <w:sz w:val="24"/>
              </w:rPr>
              <w:br w:type="textWrapping"/>
            </w:r>
            <w:r>
              <w:rPr>
                <w:rFonts w:hint="eastAsia" w:ascii="宋体" w:hAnsi="宋体" w:cs="宋体"/>
                <w:color w:val="000000"/>
                <w:kern w:val="0"/>
                <w:sz w:val="24"/>
              </w:rPr>
              <w:t>支持走廊模式功能，支持IPC画面旋转90°或270°，成9:16走廊模式</w:t>
            </w:r>
            <w:r>
              <w:rPr>
                <w:rFonts w:hint="eastAsia" w:ascii="宋体" w:hAnsi="宋体" w:cs="宋体"/>
                <w:color w:val="000000"/>
                <w:kern w:val="0"/>
                <w:sz w:val="24"/>
              </w:rPr>
              <w:br w:type="textWrapping"/>
            </w:r>
            <w:r>
              <w:rPr>
                <w:rFonts w:hint="eastAsia" w:ascii="宋体" w:hAnsi="宋体" w:cs="宋体"/>
                <w:color w:val="000000"/>
                <w:kern w:val="0"/>
                <w:sz w:val="24"/>
              </w:rPr>
              <w:t>支持人脸侦测、场景变更、拌线入侵、区域入侵、物品看护、音频检测、客流统计、热度图等多种智能侦测接入与联动</w:t>
            </w:r>
            <w:r>
              <w:rPr>
                <w:rFonts w:hint="eastAsia" w:ascii="宋体" w:hAnsi="宋体" w:cs="宋体"/>
                <w:color w:val="000000"/>
                <w:kern w:val="0"/>
                <w:sz w:val="24"/>
              </w:rPr>
              <w:br w:type="textWrapping"/>
            </w:r>
            <w:r>
              <w:rPr>
                <w:rFonts w:hint="eastAsia" w:ascii="宋体" w:hAnsi="宋体" w:cs="宋体"/>
                <w:color w:val="000000"/>
                <w:kern w:val="0"/>
                <w:sz w:val="24"/>
              </w:rPr>
              <w:t>机型 3U</w:t>
            </w:r>
            <w:r>
              <w:rPr>
                <w:rFonts w:hint="eastAsia" w:ascii="宋体" w:hAnsi="宋体" w:cs="宋体"/>
                <w:color w:val="000000"/>
                <w:kern w:val="0"/>
                <w:sz w:val="24"/>
              </w:rPr>
              <w:br w:type="textWrapping"/>
            </w:r>
            <w:r>
              <w:rPr>
                <w:rFonts w:hint="eastAsia" w:ascii="宋体" w:hAnsi="宋体" w:cs="宋体"/>
                <w:color w:val="000000"/>
                <w:kern w:val="0"/>
                <w:sz w:val="24"/>
              </w:rPr>
              <w:t>盘位 16</w:t>
            </w:r>
            <w:r>
              <w:rPr>
                <w:rFonts w:hint="eastAsia" w:ascii="宋体" w:hAnsi="宋体" w:cs="宋体"/>
                <w:color w:val="000000"/>
                <w:kern w:val="0"/>
                <w:sz w:val="24"/>
              </w:rPr>
              <w:br w:type="textWrapping"/>
            </w:r>
            <w:r>
              <w:rPr>
                <w:rFonts w:hint="eastAsia" w:ascii="宋体" w:hAnsi="宋体" w:cs="宋体"/>
                <w:color w:val="000000"/>
                <w:kern w:val="0"/>
                <w:sz w:val="24"/>
              </w:rPr>
              <w:t>VGA 1路</w:t>
            </w:r>
            <w:r>
              <w:rPr>
                <w:rFonts w:hint="eastAsia" w:ascii="宋体" w:hAnsi="宋体" w:cs="宋体"/>
                <w:color w:val="000000"/>
                <w:kern w:val="0"/>
                <w:sz w:val="24"/>
              </w:rPr>
              <w:br w:type="textWrapping"/>
            </w:r>
            <w:r>
              <w:rPr>
                <w:rFonts w:hint="eastAsia" w:ascii="宋体" w:hAnsi="宋体" w:cs="宋体"/>
                <w:color w:val="000000"/>
                <w:kern w:val="0"/>
                <w:sz w:val="24"/>
              </w:rPr>
              <w:t>HDMI 2路</w:t>
            </w:r>
            <w:r>
              <w:rPr>
                <w:rFonts w:hint="eastAsia" w:ascii="宋体" w:hAnsi="宋体" w:cs="宋体"/>
                <w:color w:val="000000"/>
                <w:kern w:val="0"/>
                <w:sz w:val="24"/>
              </w:rPr>
              <w:br w:type="textWrapping"/>
            </w:r>
            <w:r>
              <w:rPr>
                <w:rFonts w:hint="eastAsia" w:ascii="宋体" w:hAnsi="宋体" w:cs="宋体"/>
                <w:color w:val="000000"/>
                <w:kern w:val="0"/>
                <w:sz w:val="24"/>
              </w:rPr>
              <w:t>HDMI1</w:t>
            </w:r>
            <w:r>
              <w:rPr>
                <w:rFonts w:hint="eastAsia" w:ascii="宋体" w:hAnsi="宋体" w:cs="宋体"/>
                <w:color w:val="000000"/>
                <w:kern w:val="0"/>
                <w:sz w:val="24"/>
              </w:rPr>
              <w:br w:type="textWrapping"/>
            </w:r>
            <w:r>
              <w:rPr>
                <w:rFonts w:hint="eastAsia" w:ascii="宋体" w:hAnsi="宋体" w:cs="宋体"/>
                <w:color w:val="000000"/>
                <w:kern w:val="0"/>
                <w:sz w:val="24"/>
              </w:rPr>
              <w:t>(画面分割) 1、4、8、9、16、25、36、64分割</w:t>
            </w:r>
            <w:r>
              <w:rPr>
                <w:rFonts w:hint="eastAsia" w:ascii="宋体" w:hAnsi="宋体" w:cs="宋体"/>
                <w:color w:val="000000"/>
                <w:kern w:val="0"/>
                <w:sz w:val="24"/>
              </w:rPr>
              <w:br w:type="textWrapping"/>
            </w:r>
            <w:r>
              <w:rPr>
                <w:rFonts w:hint="eastAsia" w:ascii="宋体" w:hAnsi="宋体" w:cs="宋体"/>
                <w:color w:val="000000"/>
                <w:kern w:val="0"/>
                <w:sz w:val="24"/>
              </w:rPr>
              <w:t>HDMI2</w:t>
            </w:r>
            <w:r>
              <w:rPr>
                <w:rFonts w:hint="eastAsia" w:ascii="宋体" w:hAnsi="宋体" w:cs="宋体"/>
                <w:color w:val="000000"/>
                <w:kern w:val="0"/>
                <w:sz w:val="24"/>
              </w:rPr>
              <w:br w:type="textWrapping"/>
            </w:r>
            <w:r>
              <w:rPr>
                <w:rFonts w:hint="eastAsia" w:ascii="宋体" w:hAnsi="宋体" w:cs="宋体"/>
                <w:color w:val="000000"/>
                <w:kern w:val="0"/>
                <w:sz w:val="24"/>
              </w:rPr>
              <w:t>(画面分割) 1、4、8、9、16分割</w:t>
            </w:r>
            <w:r>
              <w:rPr>
                <w:rFonts w:hint="eastAsia" w:ascii="宋体" w:hAnsi="宋体" w:cs="宋体"/>
                <w:color w:val="000000"/>
                <w:kern w:val="0"/>
                <w:sz w:val="24"/>
              </w:rPr>
              <w:br w:type="textWrapping"/>
            </w:r>
            <w:r>
              <w:rPr>
                <w:rFonts w:hint="eastAsia" w:ascii="宋体" w:hAnsi="宋体" w:cs="宋体"/>
                <w:color w:val="000000"/>
                <w:kern w:val="0"/>
                <w:sz w:val="24"/>
              </w:rPr>
              <w:t>主处理器 工业级嵌入式微控制器</w:t>
            </w:r>
            <w:r>
              <w:rPr>
                <w:rFonts w:hint="eastAsia" w:ascii="宋体" w:hAnsi="宋体" w:cs="宋体"/>
                <w:color w:val="000000"/>
                <w:kern w:val="0"/>
                <w:sz w:val="24"/>
              </w:rPr>
              <w:br w:type="textWrapping"/>
            </w:r>
            <w:r>
              <w:rPr>
                <w:rFonts w:hint="eastAsia" w:ascii="宋体" w:hAnsi="宋体" w:cs="宋体"/>
                <w:color w:val="000000"/>
                <w:kern w:val="0"/>
                <w:sz w:val="24"/>
              </w:rPr>
              <w:t>操作系统 嵌入式Linux实时操作系统</w:t>
            </w:r>
            <w:r>
              <w:rPr>
                <w:rFonts w:hint="eastAsia" w:ascii="宋体" w:hAnsi="宋体" w:cs="宋体"/>
                <w:color w:val="000000"/>
                <w:kern w:val="0"/>
                <w:sz w:val="24"/>
              </w:rPr>
              <w:br w:type="textWrapping"/>
            </w:r>
            <w:r>
              <w:rPr>
                <w:rFonts w:hint="eastAsia" w:ascii="宋体" w:hAnsi="宋体" w:cs="宋体"/>
                <w:color w:val="000000"/>
                <w:kern w:val="0"/>
                <w:sz w:val="24"/>
              </w:rPr>
              <w:t>操作界面 WEB、本地GUI</w:t>
            </w:r>
            <w:r>
              <w:rPr>
                <w:rFonts w:hint="eastAsia" w:ascii="宋体" w:hAnsi="宋体" w:cs="宋体"/>
                <w:color w:val="000000"/>
                <w:kern w:val="0"/>
                <w:sz w:val="24"/>
              </w:rPr>
              <w:br w:type="textWrapping"/>
            </w:r>
            <w:r>
              <w:rPr>
                <w:rFonts w:hint="eastAsia" w:ascii="宋体" w:hAnsi="宋体" w:cs="宋体"/>
                <w:color w:val="000000"/>
                <w:kern w:val="0"/>
                <w:sz w:val="24"/>
              </w:rPr>
              <w:t>网络协议 IPv4、IPv6、HTTP、UPnP、NTP、SADP、SNMP、PPPoE、DNS、FTP、ONVIF（支持2.4版本）、PSIA</w:t>
            </w:r>
            <w:r>
              <w:rPr>
                <w:rFonts w:hint="eastAsia" w:ascii="宋体" w:hAnsi="宋体" w:cs="宋体"/>
                <w:color w:val="000000"/>
                <w:kern w:val="0"/>
                <w:sz w:val="24"/>
              </w:rPr>
              <w:br w:type="textWrapping"/>
            </w:r>
            <w:r>
              <w:rPr>
                <w:rFonts w:hint="eastAsia" w:ascii="宋体" w:hAnsi="宋体" w:cs="宋体"/>
                <w:color w:val="000000"/>
                <w:kern w:val="0"/>
                <w:sz w:val="24"/>
              </w:rPr>
              <w:t>网络视频接入 64路</w:t>
            </w:r>
            <w:r>
              <w:rPr>
                <w:rFonts w:hint="eastAsia" w:ascii="宋体" w:hAnsi="宋体" w:cs="宋体"/>
                <w:color w:val="000000"/>
                <w:kern w:val="0"/>
                <w:sz w:val="24"/>
              </w:rPr>
              <w:br w:type="textWrapping"/>
            </w:r>
            <w:r>
              <w:rPr>
                <w:rFonts w:hint="eastAsia" w:ascii="宋体" w:hAnsi="宋体" w:cs="宋体"/>
                <w:color w:val="000000"/>
                <w:kern w:val="0"/>
                <w:sz w:val="24"/>
              </w:rPr>
              <w:t>网络带宽 接入320Mbps,储存320Mbps,转发320Mbps</w:t>
            </w:r>
            <w:r>
              <w:rPr>
                <w:rFonts w:hint="eastAsia" w:ascii="宋体" w:hAnsi="宋体" w:cs="宋体"/>
                <w:color w:val="000000"/>
                <w:kern w:val="0"/>
                <w:sz w:val="24"/>
              </w:rPr>
              <w:br w:type="textWrapping"/>
            </w:r>
            <w:r>
              <w:rPr>
                <w:rFonts w:hint="eastAsia" w:ascii="宋体" w:hAnsi="宋体" w:cs="宋体"/>
                <w:color w:val="000000"/>
                <w:kern w:val="0"/>
                <w:sz w:val="24"/>
              </w:rPr>
              <w:t>IPC分辨率 12M/4K/6M/5M/4M/3M/1080P/1.3M/720P</w:t>
            </w:r>
            <w:r>
              <w:rPr>
                <w:rFonts w:hint="eastAsia" w:ascii="宋体" w:hAnsi="宋体" w:cs="宋体"/>
                <w:color w:val="000000"/>
                <w:kern w:val="0"/>
                <w:sz w:val="24"/>
              </w:rPr>
              <w:br w:type="textWrapping"/>
            </w:r>
            <w:r>
              <w:rPr>
                <w:rFonts w:hint="eastAsia" w:ascii="宋体" w:hAnsi="宋体" w:cs="宋体"/>
                <w:color w:val="000000"/>
                <w:kern w:val="0"/>
                <w:sz w:val="24"/>
              </w:rPr>
              <w:t>解码能力 2×12M/4×4K/6×5M/8×4M/11×3M/16×1080P/32×720P</w:t>
            </w:r>
            <w:r>
              <w:rPr>
                <w:rFonts w:hint="eastAsia" w:ascii="宋体" w:hAnsi="宋体" w:cs="宋体"/>
                <w:color w:val="000000"/>
                <w:kern w:val="0"/>
                <w:sz w:val="24"/>
              </w:rPr>
              <w:br w:type="textWrapping"/>
            </w:r>
            <w:r>
              <w:rPr>
                <w:rFonts w:hint="eastAsia" w:ascii="宋体" w:hAnsi="宋体" w:cs="宋体"/>
                <w:color w:val="000000"/>
                <w:kern w:val="0"/>
                <w:sz w:val="24"/>
              </w:rPr>
              <w:t>视频输出 1路VGA输出，2路HDMI输出，支持VGA和HDMI 1同源输出，双HDMI 异源输出</w:t>
            </w:r>
            <w:r>
              <w:rPr>
                <w:rFonts w:hint="eastAsia" w:ascii="宋体" w:hAnsi="宋体" w:cs="宋体"/>
                <w:color w:val="000000"/>
                <w:kern w:val="0"/>
                <w:sz w:val="24"/>
              </w:rPr>
              <w:br w:type="textWrapping"/>
            </w:r>
            <w:r>
              <w:rPr>
                <w:rFonts w:hint="eastAsia" w:ascii="宋体" w:hAnsi="宋体" w:cs="宋体"/>
                <w:color w:val="000000"/>
                <w:kern w:val="0"/>
                <w:sz w:val="24"/>
              </w:rPr>
              <w:t>多路回放 最大支持16路回放</w:t>
            </w:r>
            <w:r>
              <w:rPr>
                <w:rFonts w:hint="eastAsia" w:ascii="宋体" w:hAnsi="宋体" w:cs="宋体"/>
                <w:color w:val="000000"/>
                <w:kern w:val="0"/>
                <w:sz w:val="24"/>
              </w:rPr>
              <w:br w:type="textWrapping"/>
            </w:r>
            <w:r>
              <w:rPr>
                <w:rFonts w:hint="eastAsia" w:ascii="宋体" w:hAnsi="宋体" w:cs="宋体"/>
                <w:color w:val="000000"/>
                <w:kern w:val="0"/>
                <w:sz w:val="24"/>
              </w:rPr>
              <w:t>录像方式 录像方式和优先级：手动录像&gt;报警录像&gt;动态检测录像&gt;定时录像</w:t>
            </w:r>
            <w:r>
              <w:rPr>
                <w:rFonts w:hint="eastAsia" w:ascii="宋体" w:hAnsi="宋体" w:cs="宋体"/>
                <w:color w:val="000000"/>
                <w:kern w:val="0"/>
                <w:sz w:val="24"/>
              </w:rPr>
              <w:br w:type="textWrapping"/>
            </w:r>
            <w:r>
              <w:rPr>
                <w:rFonts w:hint="eastAsia" w:ascii="宋体" w:hAnsi="宋体" w:cs="宋体"/>
                <w:color w:val="000000"/>
                <w:kern w:val="0"/>
                <w:sz w:val="24"/>
              </w:rPr>
              <w:t>存储方式 本机硬盘、网络等</w:t>
            </w:r>
            <w:r>
              <w:rPr>
                <w:rFonts w:hint="eastAsia" w:ascii="宋体" w:hAnsi="宋体" w:cs="宋体"/>
                <w:color w:val="000000"/>
                <w:kern w:val="0"/>
                <w:sz w:val="24"/>
              </w:rPr>
              <w:br w:type="textWrapping"/>
            </w:r>
            <w:r>
              <w:rPr>
                <w:rFonts w:hint="eastAsia" w:ascii="宋体" w:hAnsi="宋体" w:cs="宋体"/>
                <w:color w:val="000000"/>
                <w:kern w:val="0"/>
                <w:sz w:val="24"/>
              </w:rPr>
              <w:t>备份方式 硬盘、外接USB存储设备</w:t>
            </w:r>
            <w:r>
              <w:rPr>
                <w:rFonts w:hint="eastAsia" w:ascii="宋体" w:hAnsi="宋体" w:cs="宋体"/>
                <w:color w:val="000000"/>
                <w:kern w:val="0"/>
                <w:sz w:val="24"/>
              </w:rPr>
              <w:br w:type="textWrapping"/>
            </w:r>
            <w:r>
              <w:rPr>
                <w:rFonts w:hint="eastAsia" w:ascii="宋体" w:hAnsi="宋体" w:cs="宋体"/>
                <w:color w:val="000000"/>
                <w:kern w:val="0"/>
                <w:sz w:val="24"/>
              </w:rPr>
              <w:t>视频压缩标准 Smart265/Smart264/H.265/H.264/MPEG4/MJPEG</w:t>
            </w:r>
            <w:r>
              <w:rPr>
                <w:rFonts w:hint="eastAsia" w:ascii="宋体" w:hAnsi="宋体" w:cs="宋体"/>
                <w:color w:val="000000"/>
                <w:kern w:val="0"/>
                <w:sz w:val="24"/>
              </w:rPr>
              <w:br w:type="textWrapping"/>
            </w:r>
            <w:r>
              <w:rPr>
                <w:rFonts w:hint="eastAsia" w:ascii="宋体" w:hAnsi="宋体" w:cs="宋体"/>
                <w:color w:val="000000"/>
                <w:kern w:val="0"/>
                <w:sz w:val="24"/>
              </w:rPr>
              <w:t>音频压缩标准 G.711A、G.711U、PCM、G726</w:t>
            </w:r>
            <w:r>
              <w:rPr>
                <w:rFonts w:hint="eastAsia" w:ascii="宋体" w:hAnsi="宋体" w:cs="宋体"/>
                <w:color w:val="000000"/>
                <w:kern w:val="0"/>
                <w:sz w:val="24"/>
              </w:rPr>
              <w:br w:type="textWrapping"/>
            </w:r>
            <w:r>
              <w:rPr>
                <w:rFonts w:hint="eastAsia" w:ascii="宋体" w:hAnsi="宋体" w:cs="宋体"/>
                <w:color w:val="000000"/>
                <w:kern w:val="0"/>
                <w:sz w:val="24"/>
              </w:rPr>
              <w:t>前智能接入 支持Smart IPC接入、绊线入侵、区域入侵、场景变化、移动侦测、人脸检测、物品遗留和物品搬移时，可给出报警提示，可对检测到的人脸图像进行裁切可实现智能规则配置和智能录像查询</w:t>
            </w:r>
            <w:r>
              <w:rPr>
                <w:rFonts w:hint="eastAsia" w:ascii="宋体" w:hAnsi="宋体" w:cs="宋体"/>
                <w:color w:val="000000"/>
                <w:kern w:val="0"/>
                <w:sz w:val="24"/>
              </w:rPr>
              <w:br w:type="textWrapping"/>
            </w:r>
            <w:r>
              <w:rPr>
                <w:rFonts w:hint="eastAsia" w:ascii="宋体" w:hAnsi="宋体" w:cs="宋体"/>
                <w:color w:val="000000"/>
                <w:kern w:val="0"/>
                <w:sz w:val="24"/>
              </w:rPr>
              <w:t>音频接口 1路，RCA支持IPC复合音频输入/1路，RCA支持语音对讲输出</w:t>
            </w:r>
            <w:r>
              <w:rPr>
                <w:rFonts w:hint="eastAsia" w:ascii="宋体" w:hAnsi="宋体" w:cs="宋体"/>
                <w:color w:val="000000"/>
                <w:kern w:val="0"/>
                <w:sz w:val="24"/>
              </w:rPr>
              <w:br w:type="textWrapping"/>
            </w:r>
            <w:r>
              <w:rPr>
                <w:rFonts w:hint="eastAsia" w:ascii="宋体" w:hAnsi="宋体" w:cs="宋体"/>
                <w:color w:val="000000"/>
                <w:kern w:val="0"/>
                <w:sz w:val="24"/>
              </w:rPr>
              <w:t>报警接口 16进6出</w:t>
            </w:r>
            <w:r>
              <w:rPr>
                <w:rFonts w:hint="eastAsia" w:ascii="宋体" w:hAnsi="宋体" w:cs="宋体"/>
                <w:color w:val="000000"/>
                <w:kern w:val="0"/>
                <w:sz w:val="24"/>
              </w:rPr>
              <w:br w:type="textWrapping"/>
            </w:r>
            <w:r>
              <w:rPr>
                <w:rFonts w:hint="eastAsia" w:ascii="宋体" w:hAnsi="宋体" w:cs="宋体"/>
                <w:color w:val="000000"/>
                <w:kern w:val="0"/>
                <w:sz w:val="24"/>
              </w:rPr>
              <w:t>硬盘接口 16个内置SATA接口，单盘容量支持6T，可配置成单盘，支持Raid0、Raid1、Raid5、Raid6、JBOD等各种数据保护模式</w:t>
            </w:r>
            <w:r>
              <w:rPr>
                <w:rFonts w:hint="eastAsia" w:ascii="宋体" w:hAnsi="宋体" w:cs="宋体"/>
                <w:color w:val="000000"/>
                <w:kern w:val="0"/>
                <w:sz w:val="24"/>
              </w:rPr>
              <w:br w:type="textWrapping"/>
            </w:r>
            <w:r>
              <w:rPr>
                <w:rFonts w:hint="eastAsia" w:ascii="宋体" w:hAnsi="宋体" w:cs="宋体"/>
                <w:color w:val="000000"/>
                <w:kern w:val="0"/>
                <w:sz w:val="24"/>
              </w:rPr>
              <w:t>eSATA接口 1个外置eSATA接口</w:t>
            </w:r>
            <w:r>
              <w:rPr>
                <w:rFonts w:hint="eastAsia" w:ascii="宋体" w:hAnsi="宋体" w:cs="宋体"/>
                <w:color w:val="000000"/>
                <w:kern w:val="0"/>
                <w:sz w:val="24"/>
              </w:rPr>
              <w:br w:type="textWrapping"/>
            </w:r>
            <w:r>
              <w:rPr>
                <w:rFonts w:hint="eastAsia" w:ascii="宋体" w:hAnsi="宋体" w:cs="宋体"/>
                <w:color w:val="000000"/>
                <w:kern w:val="0"/>
                <w:sz w:val="24"/>
              </w:rPr>
              <w:t>USB接口 2个前置USB2.0接口/2个后置USB3.0接口</w:t>
            </w:r>
            <w:r>
              <w:rPr>
                <w:rFonts w:hint="eastAsia" w:ascii="宋体" w:hAnsi="宋体" w:cs="宋体"/>
                <w:color w:val="000000"/>
                <w:kern w:val="0"/>
                <w:sz w:val="24"/>
              </w:rPr>
              <w:br w:type="textWrapping"/>
            </w:r>
            <w:r>
              <w:rPr>
                <w:rFonts w:hint="eastAsia" w:ascii="宋体" w:hAnsi="宋体" w:cs="宋体"/>
                <w:color w:val="000000"/>
                <w:kern w:val="0"/>
                <w:sz w:val="24"/>
              </w:rPr>
              <w:t>网络接口 2个RJ45 10/100/1000Mbps自适应以太网口</w:t>
            </w:r>
            <w:r>
              <w:rPr>
                <w:rFonts w:hint="eastAsia" w:ascii="宋体" w:hAnsi="宋体" w:cs="宋体"/>
                <w:color w:val="000000"/>
                <w:kern w:val="0"/>
                <w:sz w:val="24"/>
              </w:rPr>
              <w:br w:type="textWrapping"/>
            </w:r>
            <w:r>
              <w:rPr>
                <w:rFonts w:hint="eastAsia" w:ascii="宋体" w:hAnsi="宋体" w:cs="宋体"/>
                <w:color w:val="000000"/>
                <w:kern w:val="0"/>
                <w:sz w:val="24"/>
              </w:rPr>
              <w:t>串行接口 1个RS-232/1个RS-485</w:t>
            </w:r>
            <w:r>
              <w:rPr>
                <w:rFonts w:hint="eastAsia" w:ascii="宋体" w:hAnsi="宋体" w:cs="宋体"/>
                <w:color w:val="000000"/>
                <w:kern w:val="0"/>
                <w:sz w:val="24"/>
              </w:rPr>
              <w:br w:type="textWrapping"/>
            </w:r>
            <w:r>
              <w:rPr>
                <w:rFonts w:hint="eastAsia" w:ascii="宋体" w:hAnsi="宋体" w:cs="宋体"/>
                <w:color w:val="000000"/>
                <w:kern w:val="0"/>
                <w:sz w:val="24"/>
              </w:rPr>
              <w:t>指示灯 1个网络指示灯，1个电源指示灯，1个硬盘指示灯</w:t>
            </w:r>
            <w:r>
              <w:rPr>
                <w:rFonts w:hint="eastAsia" w:ascii="宋体" w:hAnsi="宋体" w:cs="宋体"/>
                <w:color w:val="000000"/>
                <w:kern w:val="0"/>
                <w:sz w:val="24"/>
              </w:rPr>
              <w:br w:type="textWrapping"/>
            </w:r>
            <w:r>
              <w:rPr>
                <w:rFonts w:hint="eastAsia" w:ascii="宋体" w:hAnsi="宋体" w:cs="宋体"/>
                <w:color w:val="000000"/>
                <w:kern w:val="0"/>
                <w:sz w:val="24"/>
              </w:rPr>
              <w:t>电源 1个电源接口，AC100～240V 50+2% Hz</w:t>
            </w:r>
            <w:r>
              <w:rPr>
                <w:rFonts w:hint="eastAsia" w:ascii="宋体" w:hAnsi="宋体" w:cs="宋体"/>
                <w:color w:val="000000"/>
                <w:kern w:val="0"/>
                <w:sz w:val="24"/>
              </w:rPr>
              <w:br w:type="textWrapping"/>
            </w:r>
            <w:r>
              <w:rPr>
                <w:rFonts w:hint="eastAsia" w:ascii="宋体" w:hAnsi="宋体" w:cs="宋体"/>
                <w:color w:val="000000"/>
                <w:kern w:val="0"/>
                <w:sz w:val="24"/>
              </w:rPr>
              <w:t>功耗 ＜20W（不含硬盘）</w:t>
            </w:r>
            <w:r>
              <w:rPr>
                <w:rFonts w:hint="eastAsia" w:ascii="宋体" w:hAnsi="宋体" w:cs="宋体"/>
                <w:color w:val="000000"/>
                <w:kern w:val="0"/>
                <w:sz w:val="24"/>
              </w:rPr>
              <w:br w:type="textWrapping"/>
            </w:r>
            <w:r>
              <w:rPr>
                <w:rFonts w:hint="eastAsia" w:ascii="宋体" w:hAnsi="宋体" w:cs="宋体"/>
                <w:color w:val="000000"/>
                <w:kern w:val="0"/>
                <w:sz w:val="24"/>
              </w:rPr>
              <w:t>工作温度 -10℃～+55℃</w:t>
            </w:r>
            <w:r>
              <w:rPr>
                <w:rFonts w:hint="eastAsia" w:ascii="宋体" w:hAnsi="宋体" w:cs="宋体"/>
                <w:color w:val="000000"/>
                <w:kern w:val="0"/>
                <w:sz w:val="24"/>
              </w:rPr>
              <w:br w:type="textWrapping"/>
            </w:r>
            <w:r>
              <w:rPr>
                <w:rFonts w:hint="eastAsia" w:ascii="宋体" w:hAnsi="宋体" w:cs="宋体"/>
                <w:color w:val="000000"/>
                <w:kern w:val="0"/>
                <w:sz w:val="24"/>
              </w:rPr>
              <w:t>工作湿度 10%~80%（非凝露）</w:t>
            </w:r>
          </w:p>
        </w:tc>
        <w:tc>
          <w:tcPr>
            <w:tcW w:w="39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2</w:t>
            </w:r>
          </w:p>
        </w:tc>
        <w:tc>
          <w:tcPr>
            <w:tcW w:w="3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个</w:t>
            </w:r>
          </w:p>
        </w:tc>
        <w:tc>
          <w:tcPr>
            <w:tcW w:w="393"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23"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6TB硬盘</w:t>
            </w:r>
          </w:p>
        </w:tc>
        <w:tc>
          <w:tcPr>
            <w:tcW w:w="2602" w:type="pct"/>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xml:space="preserve">技术规格 </w:t>
            </w:r>
            <w:r>
              <w:rPr>
                <w:rFonts w:hint="eastAsia" w:ascii="宋体" w:hAnsi="宋体" w:cs="宋体"/>
                <w:color w:val="000000"/>
                <w:kern w:val="0"/>
                <w:sz w:val="24"/>
              </w:rPr>
              <w:br w:type="textWrapping"/>
            </w:r>
            <w:r>
              <w:rPr>
                <w:rFonts w:hint="eastAsia" w:ascii="宋体" w:hAnsi="宋体" w:cs="宋体"/>
                <w:color w:val="000000"/>
                <w:kern w:val="0"/>
                <w:sz w:val="24"/>
              </w:rPr>
              <w:t xml:space="preserve">容量（GB）6000 </w:t>
            </w:r>
            <w:r>
              <w:rPr>
                <w:rFonts w:hint="eastAsia" w:ascii="宋体" w:hAnsi="宋体" w:cs="宋体"/>
                <w:color w:val="000000"/>
                <w:kern w:val="0"/>
                <w:sz w:val="24"/>
              </w:rPr>
              <w:br w:type="textWrapping"/>
            </w:r>
            <w:r>
              <w:rPr>
                <w:rFonts w:hint="eastAsia" w:ascii="宋体" w:hAnsi="宋体" w:cs="宋体"/>
                <w:color w:val="000000"/>
                <w:kern w:val="0"/>
                <w:sz w:val="24"/>
              </w:rPr>
              <w:t xml:space="preserve">接口SATA3.0 </w:t>
            </w:r>
            <w:r>
              <w:rPr>
                <w:rFonts w:hint="eastAsia" w:ascii="宋体" w:hAnsi="宋体" w:cs="宋体"/>
                <w:color w:val="000000"/>
                <w:kern w:val="0"/>
                <w:sz w:val="24"/>
              </w:rPr>
              <w:br w:type="textWrapping"/>
            </w:r>
            <w:r>
              <w:rPr>
                <w:rFonts w:hint="eastAsia" w:ascii="宋体" w:hAnsi="宋体" w:cs="宋体"/>
                <w:color w:val="000000"/>
                <w:kern w:val="0"/>
                <w:sz w:val="24"/>
              </w:rPr>
              <w:t xml:space="preserve">转速（rpm）5400 </w:t>
            </w:r>
            <w:r>
              <w:rPr>
                <w:rFonts w:hint="eastAsia" w:ascii="宋体" w:hAnsi="宋体" w:cs="宋体"/>
                <w:color w:val="000000"/>
                <w:kern w:val="0"/>
                <w:sz w:val="24"/>
              </w:rPr>
              <w:br w:type="textWrapping"/>
            </w:r>
            <w:r>
              <w:rPr>
                <w:rFonts w:hint="eastAsia" w:ascii="宋体" w:hAnsi="宋体" w:cs="宋体"/>
                <w:color w:val="000000"/>
                <w:kern w:val="0"/>
                <w:sz w:val="24"/>
              </w:rPr>
              <w:t xml:space="preserve">传输速率180MB/s </w:t>
            </w:r>
            <w:r>
              <w:rPr>
                <w:rFonts w:hint="eastAsia" w:ascii="宋体" w:hAnsi="宋体" w:cs="宋体"/>
                <w:color w:val="000000"/>
                <w:kern w:val="0"/>
                <w:sz w:val="24"/>
              </w:rPr>
              <w:br w:type="textWrapping"/>
            </w:r>
            <w:r>
              <w:rPr>
                <w:rFonts w:hint="eastAsia" w:ascii="宋体" w:hAnsi="宋体" w:cs="宋体"/>
                <w:color w:val="000000"/>
                <w:kern w:val="0"/>
                <w:sz w:val="24"/>
              </w:rPr>
              <w:t xml:space="preserve">缓存256M </w:t>
            </w:r>
            <w:r>
              <w:rPr>
                <w:rFonts w:hint="eastAsia" w:ascii="宋体" w:hAnsi="宋体" w:cs="宋体"/>
                <w:color w:val="000000"/>
                <w:kern w:val="0"/>
                <w:sz w:val="24"/>
              </w:rPr>
              <w:br w:type="textWrapping"/>
            </w:r>
            <w:r>
              <w:rPr>
                <w:rFonts w:hint="eastAsia" w:ascii="宋体" w:hAnsi="宋体" w:cs="宋体"/>
                <w:color w:val="000000"/>
                <w:kern w:val="0"/>
                <w:sz w:val="24"/>
              </w:rPr>
              <w:t xml:space="preserve">环境条件 </w:t>
            </w:r>
            <w:r>
              <w:rPr>
                <w:rFonts w:hint="eastAsia" w:ascii="宋体" w:hAnsi="宋体" w:cs="宋体"/>
                <w:color w:val="000000"/>
                <w:kern w:val="0"/>
                <w:sz w:val="24"/>
              </w:rPr>
              <w:br w:type="textWrapping"/>
            </w:r>
            <w:r>
              <w:rPr>
                <w:rFonts w:hint="eastAsia" w:ascii="宋体" w:hAnsi="宋体" w:cs="宋体"/>
                <w:color w:val="000000"/>
                <w:kern w:val="0"/>
                <w:sz w:val="24"/>
              </w:rPr>
              <w:t xml:space="preserve">工作温度5-70℃ </w:t>
            </w:r>
            <w:r>
              <w:rPr>
                <w:rFonts w:hint="eastAsia" w:ascii="宋体" w:hAnsi="宋体" w:cs="宋体"/>
                <w:color w:val="000000"/>
                <w:kern w:val="0"/>
                <w:sz w:val="24"/>
              </w:rPr>
              <w:br w:type="textWrapping"/>
            </w:r>
            <w:r>
              <w:rPr>
                <w:rFonts w:hint="eastAsia" w:ascii="宋体" w:hAnsi="宋体" w:cs="宋体"/>
                <w:color w:val="000000"/>
                <w:kern w:val="0"/>
                <w:sz w:val="24"/>
              </w:rPr>
              <w:t>存储温度-40-70℃</w:t>
            </w:r>
          </w:p>
        </w:tc>
        <w:tc>
          <w:tcPr>
            <w:tcW w:w="39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32</w:t>
            </w:r>
          </w:p>
        </w:tc>
        <w:tc>
          <w:tcPr>
            <w:tcW w:w="3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块</w:t>
            </w:r>
          </w:p>
        </w:tc>
        <w:tc>
          <w:tcPr>
            <w:tcW w:w="393"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23"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千兆交换机</w:t>
            </w:r>
          </w:p>
        </w:tc>
        <w:tc>
          <w:tcPr>
            <w:tcW w:w="2602" w:type="pct"/>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 xml:space="preserve">网络标准 IEEE 802.3 、IEEE 802.3u、IEEE 802.3ab、IEEE 802.3x </w:t>
            </w:r>
            <w:r>
              <w:rPr>
                <w:rFonts w:hint="eastAsia" w:ascii="宋体" w:hAnsi="宋体" w:cs="宋体"/>
                <w:color w:val="000000"/>
                <w:kern w:val="0"/>
                <w:sz w:val="24"/>
              </w:rPr>
              <w:br w:type="textWrapping"/>
            </w:r>
            <w:r>
              <w:rPr>
                <w:rFonts w:hint="eastAsia" w:ascii="宋体" w:hAnsi="宋体" w:cs="宋体"/>
                <w:color w:val="000000"/>
                <w:kern w:val="0"/>
                <w:sz w:val="24"/>
              </w:rPr>
              <w:t xml:space="preserve">端口 5个10/100/1000Mbps RJ45 端口 </w:t>
            </w:r>
            <w:r>
              <w:rPr>
                <w:rFonts w:hint="eastAsia" w:ascii="宋体" w:hAnsi="宋体" w:cs="宋体"/>
                <w:color w:val="000000"/>
                <w:kern w:val="0"/>
                <w:sz w:val="24"/>
              </w:rPr>
              <w:br w:type="textWrapping"/>
            </w:r>
            <w:r>
              <w:rPr>
                <w:rFonts w:hint="eastAsia" w:ascii="宋体" w:hAnsi="宋体" w:cs="宋体"/>
                <w:color w:val="000000"/>
                <w:kern w:val="0"/>
                <w:sz w:val="24"/>
              </w:rPr>
              <w:t xml:space="preserve">指示灯 每端口具有1个Link/Ack指示灯 </w:t>
            </w:r>
            <w:r>
              <w:rPr>
                <w:rFonts w:hint="eastAsia" w:ascii="宋体" w:hAnsi="宋体" w:cs="宋体"/>
                <w:color w:val="000000"/>
                <w:kern w:val="0"/>
                <w:sz w:val="24"/>
              </w:rPr>
              <w:br w:type="textWrapping"/>
            </w:r>
            <w:r>
              <w:rPr>
                <w:rFonts w:hint="eastAsia" w:ascii="宋体" w:hAnsi="宋体" w:cs="宋体"/>
                <w:color w:val="000000"/>
                <w:kern w:val="0"/>
                <w:sz w:val="24"/>
              </w:rPr>
              <w:t xml:space="preserve">每设备具有1个Power指示灯 </w:t>
            </w:r>
            <w:r>
              <w:rPr>
                <w:rFonts w:hint="eastAsia" w:ascii="宋体" w:hAnsi="宋体" w:cs="宋体"/>
                <w:color w:val="000000"/>
                <w:kern w:val="0"/>
                <w:sz w:val="24"/>
              </w:rPr>
              <w:br w:type="textWrapping"/>
            </w:r>
            <w:r>
              <w:rPr>
                <w:rFonts w:hint="eastAsia" w:ascii="宋体" w:hAnsi="宋体" w:cs="宋体"/>
                <w:color w:val="000000"/>
                <w:kern w:val="0"/>
                <w:sz w:val="24"/>
              </w:rPr>
              <w:t xml:space="preserve">性能 存储转发 </w:t>
            </w:r>
            <w:r>
              <w:rPr>
                <w:rFonts w:hint="eastAsia" w:ascii="宋体" w:hAnsi="宋体" w:cs="宋体"/>
                <w:color w:val="000000"/>
                <w:kern w:val="0"/>
                <w:sz w:val="24"/>
              </w:rPr>
              <w:br w:type="textWrapping"/>
            </w:r>
            <w:r>
              <w:rPr>
                <w:rFonts w:hint="eastAsia" w:ascii="宋体" w:hAnsi="宋体" w:cs="宋体"/>
                <w:color w:val="000000"/>
                <w:kern w:val="0"/>
                <w:sz w:val="24"/>
              </w:rPr>
              <w:t xml:space="preserve">支持2K的MAC地址表深度 </w:t>
            </w:r>
            <w:r>
              <w:rPr>
                <w:rFonts w:hint="eastAsia" w:ascii="宋体" w:hAnsi="宋体" w:cs="宋体"/>
                <w:color w:val="000000"/>
                <w:kern w:val="0"/>
                <w:sz w:val="24"/>
              </w:rPr>
              <w:br w:type="textWrapping"/>
            </w:r>
            <w:r>
              <w:rPr>
                <w:rFonts w:hint="eastAsia" w:ascii="宋体" w:hAnsi="宋体" w:cs="宋体"/>
                <w:color w:val="000000"/>
                <w:kern w:val="0"/>
                <w:sz w:val="24"/>
              </w:rPr>
              <w:t xml:space="preserve">使用环境 工作温度：0℃～40℃ </w:t>
            </w:r>
            <w:r>
              <w:rPr>
                <w:rFonts w:hint="eastAsia" w:ascii="宋体" w:hAnsi="宋体" w:cs="宋体"/>
                <w:color w:val="000000"/>
                <w:kern w:val="0"/>
                <w:sz w:val="24"/>
              </w:rPr>
              <w:br w:type="textWrapping"/>
            </w:r>
            <w:r>
              <w:rPr>
                <w:rFonts w:hint="eastAsia" w:ascii="宋体" w:hAnsi="宋体" w:cs="宋体"/>
                <w:color w:val="000000"/>
                <w:kern w:val="0"/>
                <w:sz w:val="24"/>
              </w:rPr>
              <w:t xml:space="preserve">存储温度：-40℃～70℃ </w:t>
            </w:r>
            <w:r>
              <w:rPr>
                <w:rFonts w:hint="eastAsia" w:ascii="宋体" w:hAnsi="宋体" w:cs="宋体"/>
                <w:color w:val="000000"/>
                <w:kern w:val="0"/>
                <w:sz w:val="24"/>
              </w:rPr>
              <w:br w:type="textWrapping"/>
            </w:r>
            <w:r>
              <w:rPr>
                <w:rFonts w:hint="eastAsia" w:ascii="宋体" w:hAnsi="宋体" w:cs="宋体"/>
                <w:color w:val="000000"/>
                <w:kern w:val="0"/>
                <w:sz w:val="24"/>
              </w:rPr>
              <w:t xml:space="preserve">工作湿度：10%～90%RH，不凝露 </w:t>
            </w:r>
            <w:r>
              <w:rPr>
                <w:rFonts w:hint="eastAsia" w:ascii="宋体" w:hAnsi="宋体" w:cs="宋体"/>
                <w:color w:val="000000"/>
                <w:kern w:val="0"/>
                <w:sz w:val="24"/>
              </w:rPr>
              <w:br w:type="textWrapping"/>
            </w:r>
            <w:r>
              <w:rPr>
                <w:rFonts w:hint="eastAsia" w:ascii="宋体" w:hAnsi="宋体" w:cs="宋体"/>
                <w:color w:val="000000"/>
                <w:kern w:val="0"/>
                <w:sz w:val="24"/>
              </w:rPr>
              <w:t xml:space="preserve">存储湿度：5%～90%RH，不凝露 </w:t>
            </w:r>
            <w:r>
              <w:rPr>
                <w:rFonts w:hint="eastAsia" w:ascii="宋体" w:hAnsi="宋体" w:cs="宋体"/>
                <w:color w:val="000000"/>
                <w:kern w:val="0"/>
                <w:sz w:val="24"/>
              </w:rPr>
              <w:br w:type="textWrapping"/>
            </w:r>
            <w:r>
              <w:rPr>
                <w:rFonts w:hint="eastAsia" w:ascii="宋体" w:hAnsi="宋体" w:cs="宋体"/>
                <w:color w:val="000000"/>
                <w:kern w:val="0"/>
                <w:sz w:val="24"/>
              </w:rPr>
              <w:t xml:space="preserve">输入电源 5VDC/0.4A </w:t>
            </w:r>
          </w:p>
        </w:tc>
        <w:tc>
          <w:tcPr>
            <w:tcW w:w="39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3</w:t>
            </w:r>
          </w:p>
        </w:tc>
        <w:tc>
          <w:tcPr>
            <w:tcW w:w="3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台</w:t>
            </w:r>
          </w:p>
        </w:tc>
        <w:tc>
          <w:tcPr>
            <w:tcW w:w="393"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23"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智能物联综合管理平台</w:t>
            </w:r>
          </w:p>
        </w:tc>
        <w:tc>
          <w:tcPr>
            <w:tcW w:w="2602" w:type="pct"/>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包括系统管理、视频管理、报警管理、门禁管理、可视对讲、车辆卡口、设备运维、停车管理8大业务系统。</w:t>
            </w:r>
            <w:r>
              <w:rPr>
                <w:rFonts w:hint="eastAsia" w:ascii="宋体" w:hAnsi="宋体" w:cs="宋体"/>
                <w:color w:val="000000"/>
                <w:kern w:val="0"/>
                <w:sz w:val="24"/>
              </w:rPr>
              <w:br w:type="textWrapping"/>
            </w:r>
            <w:r>
              <w:rPr>
                <w:rFonts w:hint="eastAsia" w:ascii="宋体" w:hAnsi="宋体" w:cs="宋体"/>
                <w:color w:val="000000"/>
                <w:kern w:val="0"/>
                <w:sz w:val="24"/>
              </w:rPr>
              <w:t>支持基础资源（组织、设备、人、卡、车等信息）管理，提供事件中心、数据存储、电子地图、日志记录等基础功能;</w:t>
            </w:r>
            <w:r>
              <w:rPr>
                <w:rFonts w:hint="eastAsia" w:ascii="宋体" w:hAnsi="宋体" w:cs="宋体"/>
                <w:color w:val="000000"/>
                <w:kern w:val="0"/>
                <w:sz w:val="24"/>
              </w:rPr>
              <w:br w:type="textWrapping"/>
            </w:r>
            <w:r>
              <w:rPr>
                <w:rFonts w:hint="eastAsia" w:ascii="宋体" w:hAnsi="宋体" w:cs="宋体"/>
                <w:color w:val="000000"/>
                <w:kern w:val="0"/>
                <w:sz w:val="24"/>
              </w:rPr>
              <w:t>支持平台运维，提供服务部署维护功能、支持模块化升级部署、系统资源使用情况监控等运维相关功能；</w:t>
            </w:r>
            <w:r>
              <w:rPr>
                <w:rFonts w:hint="eastAsia" w:ascii="宋体" w:hAnsi="宋体" w:cs="宋体"/>
                <w:color w:val="000000"/>
                <w:kern w:val="0"/>
                <w:sz w:val="24"/>
              </w:rPr>
              <w:br w:type="textWrapping"/>
            </w:r>
            <w:r>
              <w:rPr>
                <w:rFonts w:hint="eastAsia" w:ascii="宋体" w:hAnsi="宋体" w:cs="宋体"/>
                <w:color w:val="000000"/>
                <w:kern w:val="0"/>
                <w:sz w:val="24"/>
              </w:rPr>
              <w:t>支持级联、分布式、集群，实现系统核心能力提升；</w:t>
            </w:r>
            <w:r>
              <w:rPr>
                <w:rFonts w:hint="eastAsia" w:ascii="宋体" w:hAnsi="宋体" w:cs="宋体"/>
                <w:color w:val="000000"/>
                <w:kern w:val="0"/>
                <w:sz w:val="24"/>
              </w:rPr>
              <w:br w:type="textWrapping"/>
            </w:r>
            <w:r>
              <w:rPr>
                <w:rFonts w:hint="eastAsia" w:ascii="宋体" w:hAnsi="宋体" w:cs="宋体"/>
                <w:color w:val="000000"/>
                <w:kern w:val="0"/>
                <w:sz w:val="24"/>
              </w:rPr>
              <w:t>支持双机热备，提升系统灾备能力，保障系统的可靠性；</w:t>
            </w:r>
            <w:r>
              <w:rPr>
                <w:rFonts w:hint="eastAsia" w:ascii="宋体" w:hAnsi="宋体" w:cs="宋体"/>
                <w:color w:val="000000"/>
                <w:kern w:val="0"/>
                <w:sz w:val="24"/>
              </w:rPr>
              <w:br w:type="textWrapping"/>
            </w:r>
            <w:r>
              <w:rPr>
                <w:rFonts w:hint="eastAsia" w:ascii="宋体" w:hAnsi="宋体" w:cs="宋体"/>
                <w:color w:val="000000"/>
                <w:kern w:val="0"/>
                <w:sz w:val="24"/>
              </w:rPr>
              <w:t>支持mysql数据库、云数据库，统一云、标准云、智微云，满足图片、视频、结构化数据的按需求存储；</w:t>
            </w:r>
            <w:r>
              <w:rPr>
                <w:rFonts w:hint="eastAsia" w:ascii="宋体" w:hAnsi="宋体" w:cs="宋体"/>
                <w:color w:val="000000"/>
                <w:kern w:val="0"/>
                <w:sz w:val="24"/>
              </w:rPr>
              <w:br w:type="textWrapping"/>
            </w:r>
            <w:r>
              <w:rPr>
                <w:rFonts w:hint="eastAsia" w:ascii="宋体" w:hAnsi="宋体" w:cs="宋体"/>
                <w:color w:val="000000"/>
                <w:kern w:val="0"/>
                <w:sz w:val="24"/>
              </w:rPr>
              <w:t>支持标准开放平台，提供rest ful等多维度接口，显示数据互联互通；</w:t>
            </w:r>
            <w:r>
              <w:rPr>
                <w:rFonts w:hint="eastAsia" w:ascii="宋体" w:hAnsi="宋体" w:cs="宋体"/>
                <w:color w:val="000000"/>
                <w:kern w:val="0"/>
                <w:sz w:val="24"/>
              </w:rPr>
              <w:br w:type="textWrapping"/>
            </w:r>
            <w:r>
              <w:rPr>
                <w:rFonts w:hint="eastAsia" w:ascii="宋体" w:hAnsi="宋体" w:cs="宋体"/>
                <w:color w:val="000000"/>
                <w:kern w:val="0"/>
                <w:sz w:val="24"/>
              </w:rPr>
              <w:t>支持光栅、矢量、3D 三种类型，不同厂家的地图；</w:t>
            </w:r>
            <w:r>
              <w:rPr>
                <w:rFonts w:hint="eastAsia" w:ascii="宋体" w:hAnsi="宋体" w:cs="宋体"/>
                <w:color w:val="000000"/>
                <w:kern w:val="0"/>
                <w:sz w:val="24"/>
              </w:rPr>
              <w:br w:type="textWrapping"/>
            </w:r>
            <w:r>
              <w:rPr>
                <w:rFonts w:hint="eastAsia" w:ascii="宋体" w:hAnsi="宋体" w:cs="宋体"/>
                <w:color w:val="000000"/>
                <w:kern w:val="0"/>
                <w:sz w:val="24"/>
              </w:rPr>
              <w:t>支持电子地图，支持绘制防区、绘制警戒线、报警输出控制、地图校准等；支持在电子地图中添加防区热点并查看事件以及事件联动视频；支持地图可视化;</w:t>
            </w:r>
            <w:r>
              <w:rPr>
                <w:rFonts w:hint="eastAsia" w:ascii="宋体" w:hAnsi="宋体" w:cs="宋体"/>
                <w:color w:val="000000"/>
                <w:kern w:val="0"/>
                <w:sz w:val="24"/>
              </w:rPr>
              <w:br w:type="textWrapping"/>
            </w:r>
            <w:r>
              <w:rPr>
                <w:rFonts w:hint="eastAsia" w:ascii="宋体" w:hAnsi="宋体" w:cs="宋体"/>
                <w:color w:val="000000"/>
                <w:kern w:val="0"/>
                <w:sz w:val="24"/>
              </w:rPr>
              <w:t>支持自定义定制，如：皮肤切换，设备校时，表单自定义；</w:t>
            </w:r>
            <w:r>
              <w:rPr>
                <w:rFonts w:hint="eastAsia" w:ascii="宋体" w:hAnsi="宋体" w:cs="宋体"/>
                <w:color w:val="000000"/>
                <w:kern w:val="0"/>
                <w:sz w:val="24"/>
              </w:rPr>
              <w:br w:type="textWrapping"/>
            </w:r>
            <w:r>
              <w:rPr>
                <w:rFonts w:hint="eastAsia" w:ascii="宋体" w:hAnsi="宋体" w:cs="宋体"/>
                <w:color w:val="000000"/>
                <w:kern w:val="0"/>
                <w:sz w:val="24"/>
              </w:rPr>
              <w:t>支持按照用户配置的权限过滤展示组织设备树、部门人员树、数据查询；</w:t>
            </w:r>
          </w:p>
        </w:tc>
        <w:tc>
          <w:tcPr>
            <w:tcW w:w="39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1</w:t>
            </w:r>
          </w:p>
        </w:tc>
        <w:tc>
          <w:tcPr>
            <w:tcW w:w="3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套</w:t>
            </w:r>
          </w:p>
        </w:tc>
        <w:tc>
          <w:tcPr>
            <w:tcW w:w="393"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3" w:hRule="atLeast"/>
        </w:trPr>
        <w:tc>
          <w:tcPr>
            <w:tcW w:w="394" w:type="pct"/>
            <w:tcBorders>
              <w:top w:val="nil"/>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视频监控系统_视频通道数量</w:t>
            </w:r>
          </w:p>
        </w:tc>
        <w:tc>
          <w:tcPr>
            <w:tcW w:w="2602" w:type="pct"/>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窗口分割 支持1/4/6/8/9/13/16/20/25/36/64多分屏画面显示;</w:t>
            </w:r>
            <w:r>
              <w:rPr>
                <w:rFonts w:hint="eastAsia" w:ascii="宋体" w:hAnsi="宋体" w:cs="宋体"/>
                <w:color w:val="000000"/>
                <w:kern w:val="0"/>
                <w:sz w:val="24"/>
              </w:rPr>
              <w:br w:type="textWrapping"/>
            </w:r>
            <w:r>
              <w:rPr>
                <w:rFonts w:hint="eastAsia" w:ascii="宋体" w:hAnsi="宋体" w:cs="宋体"/>
                <w:color w:val="000000"/>
                <w:kern w:val="0"/>
                <w:sz w:val="24"/>
              </w:rPr>
              <w:t>支持自定义分割;</w:t>
            </w:r>
            <w:r>
              <w:rPr>
                <w:rFonts w:hint="eastAsia" w:ascii="宋体" w:hAnsi="宋体" w:cs="宋体"/>
                <w:color w:val="000000"/>
                <w:kern w:val="0"/>
                <w:sz w:val="24"/>
              </w:rPr>
              <w:br w:type="textWrapping"/>
            </w:r>
            <w:r>
              <w:rPr>
                <w:rFonts w:hint="eastAsia" w:ascii="宋体" w:hAnsi="宋体" w:cs="宋体"/>
                <w:color w:val="000000"/>
                <w:kern w:val="0"/>
                <w:sz w:val="24"/>
              </w:rPr>
              <w:t>支持原始比例或全屏比例线显示 ;</w:t>
            </w:r>
            <w:r>
              <w:rPr>
                <w:rFonts w:hint="eastAsia" w:ascii="宋体" w:hAnsi="宋体" w:cs="宋体"/>
                <w:color w:val="000000"/>
                <w:kern w:val="0"/>
                <w:sz w:val="24"/>
              </w:rPr>
              <w:br w:type="textWrapping"/>
            </w:r>
            <w:r>
              <w:rPr>
                <w:rFonts w:hint="eastAsia" w:ascii="宋体" w:hAnsi="宋体" w:cs="宋体"/>
                <w:color w:val="000000"/>
                <w:kern w:val="0"/>
                <w:sz w:val="24"/>
              </w:rPr>
              <w:t>浏览/抓图 支持监视画面的亮度，对比度等参数调整；</w:t>
            </w:r>
            <w:r>
              <w:rPr>
                <w:rFonts w:hint="eastAsia" w:ascii="宋体" w:hAnsi="宋体" w:cs="宋体"/>
                <w:color w:val="000000"/>
                <w:kern w:val="0"/>
                <w:sz w:val="24"/>
              </w:rPr>
              <w:br w:type="textWrapping"/>
            </w:r>
            <w:r>
              <w:rPr>
                <w:rFonts w:hint="eastAsia" w:ascii="宋体" w:hAnsi="宋体" w:cs="宋体"/>
                <w:color w:val="000000"/>
                <w:kern w:val="0"/>
                <w:sz w:val="24"/>
              </w:rPr>
              <w:t>支持客户端抓图及连续抓图；</w:t>
            </w:r>
            <w:r>
              <w:rPr>
                <w:rFonts w:hint="eastAsia" w:ascii="宋体" w:hAnsi="宋体" w:cs="宋体"/>
                <w:color w:val="000000"/>
                <w:kern w:val="0"/>
                <w:sz w:val="24"/>
              </w:rPr>
              <w:br w:type="textWrapping"/>
            </w:r>
            <w:r>
              <w:rPr>
                <w:rFonts w:hint="eastAsia" w:ascii="宋体" w:hAnsi="宋体" w:cs="宋体"/>
                <w:color w:val="000000"/>
                <w:kern w:val="0"/>
                <w:sz w:val="24"/>
              </w:rPr>
              <w:t>支持手动切换主码流、辅码流、三码流，其中主码流、辅码流支持自动切换；</w:t>
            </w:r>
            <w:r>
              <w:rPr>
                <w:rFonts w:hint="eastAsia" w:ascii="宋体" w:hAnsi="宋体" w:cs="宋体"/>
                <w:color w:val="000000"/>
                <w:kern w:val="0"/>
                <w:sz w:val="24"/>
              </w:rPr>
              <w:br w:type="textWrapping"/>
            </w:r>
            <w:r>
              <w:rPr>
                <w:rFonts w:hint="eastAsia" w:ascii="宋体" w:hAnsi="宋体" w:cs="宋体"/>
                <w:color w:val="000000"/>
                <w:kern w:val="0"/>
                <w:sz w:val="24"/>
              </w:rPr>
              <w:t>支持手动/自动选择主辅码流类型；</w:t>
            </w:r>
            <w:r>
              <w:rPr>
                <w:rFonts w:hint="eastAsia" w:ascii="宋体" w:hAnsi="宋体" w:cs="宋体"/>
                <w:color w:val="000000"/>
                <w:kern w:val="0"/>
                <w:sz w:val="24"/>
              </w:rPr>
              <w:br w:type="textWrapping"/>
            </w:r>
            <w:r>
              <w:rPr>
                <w:rFonts w:hint="eastAsia" w:ascii="宋体" w:hAnsi="宋体" w:cs="宋体"/>
                <w:color w:val="000000"/>
                <w:kern w:val="0"/>
                <w:sz w:val="24"/>
              </w:rPr>
              <w:t>支持自定义收藏夹功能；</w:t>
            </w:r>
            <w:r>
              <w:rPr>
                <w:rFonts w:hint="eastAsia" w:ascii="宋体" w:hAnsi="宋体" w:cs="宋体"/>
                <w:color w:val="000000"/>
                <w:kern w:val="0"/>
                <w:sz w:val="24"/>
              </w:rPr>
              <w:br w:type="textWrapping"/>
            </w:r>
            <w:r>
              <w:rPr>
                <w:rFonts w:hint="eastAsia" w:ascii="宋体" w:hAnsi="宋体" w:cs="宋体"/>
                <w:color w:val="000000"/>
                <w:kern w:val="0"/>
                <w:sz w:val="24"/>
              </w:rPr>
              <w:t>支持即时回放；</w:t>
            </w:r>
            <w:r>
              <w:rPr>
                <w:rFonts w:hint="eastAsia" w:ascii="宋体" w:hAnsi="宋体" w:cs="宋体"/>
                <w:color w:val="000000"/>
                <w:kern w:val="0"/>
                <w:sz w:val="24"/>
              </w:rPr>
              <w:br w:type="textWrapping"/>
            </w:r>
            <w:r>
              <w:rPr>
                <w:rFonts w:hint="eastAsia" w:ascii="宋体" w:hAnsi="宋体" w:cs="宋体"/>
                <w:color w:val="000000"/>
                <w:kern w:val="0"/>
                <w:sz w:val="24"/>
              </w:rPr>
              <w:t>支持客户端断网自动重连功能；</w:t>
            </w:r>
            <w:r>
              <w:rPr>
                <w:rFonts w:hint="eastAsia" w:ascii="宋体" w:hAnsi="宋体" w:cs="宋体"/>
                <w:color w:val="000000"/>
                <w:kern w:val="0"/>
                <w:sz w:val="24"/>
              </w:rPr>
              <w:br w:type="textWrapping"/>
            </w:r>
            <w:r>
              <w:rPr>
                <w:rFonts w:hint="eastAsia" w:ascii="宋体" w:hAnsi="宋体" w:cs="宋体"/>
                <w:color w:val="000000"/>
                <w:kern w:val="0"/>
                <w:sz w:val="24"/>
              </w:rPr>
              <w:t>支持实时预览画面局部电子放大功能；</w:t>
            </w:r>
            <w:r>
              <w:rPr>
                <w:rFonts w:hint="eastAsia" w:ascii="宋体" w:hAnsi="宋体" w:cs="宋体"/>
                <w:color w:val="000000"/>
                <w:kern w:val="0"/>
                <w:sz w:val="24"/>
              </w:rPr>
              <w:br w:type="textWrapping"/>
            </w:r>
            <w:r>
              <w:rPr>
                <w:rFonts w:hint="eastAsia" w:ascii="宋体" w:hAnsi="宋体" w:cs="宋体"/>
                <w:color w:val="000000"/>
                <w:kern w:val="0"/>
                <w:sz w:val="24"/>
              </w:rPr>
              <w:t>支持设备树展示设备通道数量；</w:t>
            </w:r>
            <w:r>
              <w:rPr>
                <w:rFonts w:hint="eastAsia" w:ascii="宋体" w:hAnsi="宋体" w:cs="宋体"/>
                <w:color w:val="000000"/>
                <w:kern w:val="0"/>
                <w:sz w:val="24"/>
              </w:rPr>
              <w:br w:type="textWrapping"/>
            </w:r>
            <w:r>
              <w:rPr>
                <w:rFonts w:hint="eastAsia" w:ascii="宋体" w:hAnsi="宋体" w:cs="宋体"/>
                <w:color w:val="000000"/>
                <w:kern w:val="0"/>
                <w:sz w:val="24"/>
              </w:rPr>
              <w:t>支持接入车载设备，实现车载设备视频实时预览和录像回放；</w:t>
            </w:r>
            <w:r>
              <w:rPr>
                <w:rFonts w:hint="eastAsia" w:ascii="宋体" w:hAnsi="宋体" w:cs="宋体"/>
                <w:color w:val="000000"/>
                <w:kern w:val="0"/>
                <w:sz w:val="24"/>
              </w:rPr>
              <w:br w:type="textWrapping"/>
            </w:r>
            <w:r>
              <w:rPr>
                <w:rFonts w:hint="eastAsia" w:ascii="宋体" w:hAnsi="宋体" w:cs="宋体"/>
                <w:color w:val="000000"/>
                <w:kern w:val="0"/>
                <w:sz w:val="24"/>
              </w:rPr>
              <w:t>支持接入监控相机，实现全景守望、手动、自动跟踪目标，可配合监控相机实现对全景区域内的多个目标绊线入侵、区域入侵的行为分析检测；</w:t>
            </w:r>
            <w:r>
              <w:rPr>
                <w:rFonts w:hint="eastAsia" w:ascii="宋体" w:hAnsi="宋体" w:cs="宋体"/>
                <w:color w:val="000000"/>
                <w:kern w:val="0"/>
                <w:sz w:val="24"/>
              </w:rPr>
              <w:br w:type="textWrapping"/>
            </w:r>
            <w:r>
              <w:rPr>
                <w:rFonts w:hint="eastAsia" w:ascii="宋体" w:hAnsi="宋体" w:cs="宋体"/>
                <w:color w:val="000000"/>
                <w:kern w:val="0"/>
                <w:sz w:val="24"/>
              </w:rPr>
              <w:t>支持接入周界相机，接收并展示周界相机上报的区域入侵、绊线入侵报警，并支持报警联动上墙、录像、抓图、短信、邮件、联动视频弹框、报警输出；</w:t>
            </w:r>
            <w:r>
              <w:rPr>
                <w:rFonts w:hint="eastAsia" w:ascii="宋体" w:hAnsi="宋体" w:cs="宋体"/>
                <w:color w:val="000000"/>
                <w:kern w:val="0"/>
                <w:sz w:val="24"/>
              </w:rPr>
              <w:br w:type="textWrapping"/>
            </w:r>
            <w:r>
              <w:rPr>
                <w:rFonts w:hint="eastAsia" w:ascii="宋体" w:hAnsi="宋体" w:cs="宋体"/>
                <w:color w:val="000000"/>
                <w:kern w:val="0"/>
                <w:sz w:val="24"/>
              </w:rPr>
              <w:t>支持热成像相机接入，实现视频实时预览和录像回放，接收并展示热成相相机上报的测温点温度异常、火情、热点冷点异常、规则间温差异常报警，并支持报警联动上墙、录像、抓图、短信、邮件、联动视频弹框、报警输出；</w:t>
            </w:r>
            <w:r>
              <w:rPr>
                <w:rFonts w:hint="eastAsia" w:ascii="宋体" w:hAnsi="宋体" w:cs="宋体"/>
                <w:color w:val="000000"/>
                <w:kern w:val="0"/>
                <w:sz w:val="24"/>
              </w:rPr>
              <w:br w:type="textWrapping"/>
            </w:r>
            <w:r>
              <w:rPr>
                <w:rFonts w:hint="eastAsia" w:ascii="宋体" w:hAnsi="宋体" w:cs="宋体"/>
                <w:color w:val="000000"/>
                <w:kern w:val="0"/>
                <w:sz w:val="24"/>
              </w:rPr>
              <w:t>快速录像 支持本地录像、远程录像;</w:t>
            </w:r>
            <w:r>
              <w:rPr>
                <w:rFonts w:hint="eastAsia" w:ascii="宋体" w:hAnsi="宋体" w:cs="宋体"/>
                <w:color w:val="000000"/>
                <w:kern w:val="0"/>
                <w:sz w:val="24"/>
              </w:rPr>
              <w:br w:type="textWrapping"/>
            </w:r>
            <w:r>
              <w:rPr>
                <w:rFonts w:hint="eastAsia" w:ascii="宋体" w:hAnsi="宋体" w:cs="宋体"/>
                <w:color w:val="000000"/>
                <w:kern w:val="0"/>
                <w:sz w:val="24"/>
              </w:rPr>
              <w:t>轮巡 支持保存当前实时预览为预案；</w:t>
            </w:r>
            <w:r>
              <w:rPr>
                <w:rFonts w:hint="eastAsia" w:ascii="宋体" w:hAnsi="宋体" w:cs="宋体"/>
                <w:color w:val="000000"/>
                <w:kern w:val="0"/>
                <w:sz w:val="24"/>
              </w:rPr>
              <w:br w:type="textWrapping"/>
            </w:r>
            <w:r>
              <w:rPr>
                <w:rFonts w:hint="eastAsia" w:ascii="宋体" w:hAnsi="宋体" w:cs="宋体"/>
                <w:color w:val="000000"/>
                <w:kern w:val="0"/>
                <w:sz w:val="24"/>
              </w:rPr>
              <w:t>鱼眼模式 支持三种鱼眼安装模式的实时视频预览 ，包括壁装、顶装、地装。</w:t>
            </w:r>
            <w:r>
              <w:rPr>
                <w:rFonts w:hint="eastAsia" w:ascii="宋体" w:hAnsi="宋体" w:cs="宋体"/>
                <w:color w:val="000000"/>
                <w:kern w:val="0"/>
                <w:sz w:val="24"/>
              </w:rPr>
              <w:br w:type="textWrapping"/>
            </w:r>
            <w:r>
              <w:rPr>
                <w:rFonts w:hint="eastAsia" w:ascii="宋体" w:hAnsi="宋体" w:cs="宋体"/>
                <w:color w:val="000000"/>
                <w:kern w:val="0"/>
                <w:sz w:val="24"/>
              </w:rPr>
              <w:t>音频/对讲 支持通道音频、对讲</w:t>
            </w:r>
            <w:r>
              <w:rPr>
                <w:rFonts w:hint="eastAsia" w:ascii="宋体" w:hAnsi="宋体" w:cs="宋体"/>
                <w:color w:val="000000"/>
                <w:kern w:val="0"/>
                <w:sz w:val="24"/>
              </w:rPr>
              <w:br w:type="textWrapping"/>
            </w:r>
            <w:r>
              <w:rPr>
                <w:rFonts w:hint="eastAsia" w:ascii="宋体" w:hAnsi="宋体" w:cs="宋体"/>
                <w:color w:val="000000"/>
                <w:kern w:val="0"/>
                <w:sz w:val="24"/>
              </w:rPr>
              <w:t>支持接收VTT设备发起的呼叫及紧急报警进行视频联动。</w:t>
            </w:r>
            <w:r>
              <w:rPr>
                <w:rFonts w:hint="eastAsia" w:ascii="宋体" w:hAnsi="宋体" w:cs="宋体"/>
                <w:color w:val="000000"/>
                <w:kern w:val="0"/>
                <w:sz w:val="24"/>
              </w:rPr>
              <w:br w:type="textWrapping"/>
            </w:r>
            <w:r>
              <w:rPr>
                <w:rFonts w:hint="eastAsia" w:ascii="宋体" w:hAnsi="宋体" w:cs="宋体"/>
                <w:color w:val="000000"/>
                <w:kern w:val="0"/>
                <w:sz w:val="24"/>
              </w:rPr>
              <w:t>热成像报警 烟雾报警、测温规则报警、热成像着火点报警、火情报警、热点异常报警、冷点异常报警、测温温差报警、吸烟检测报警、离岗火情报警</w:t>
            </w:r>
            <w:r>
              <w:rPr>
                <w:rFonts w:hint="eastAsia" w:ascii="宋体" w:hAnsi="宋体" w:cs="宋体"/>
                <w:color w:val="000000"/>
                <w:kern w:val="0"/>
                <w:sz w:val="24"/>
              </w:rPr>
              <w:br w:type="textWrapping"/>
            </w:r>
            <w:r>
              <w:rPr>
                <w:rFonts w:hint="eastAsia" w:ascii="宋体" w:hAnsi="宋体" w:cs="宋体"/>
                <w:color w:val="000000"/>
                <w:kern w:val="0"/>
                <w:sz w:val="24"/>
              </w:rPr>
              <w:t>雷达报警 小区场景报警 离岗检测、吸烟检测、非机动车进入电梯、消防占道检测、徘徊检测、非机动车未戴安全帽、高空抛物检测、垃圾暴露检测、垃圾桶满溢检测、陌生人报警</w:t>
            </w:r>
            <w:r>
              <w:rPr>
                <w:rFonts w:hint="eastAsia" w:ascii="宋体" w:hAnsi="宋体" w:cs="宋体"/>
                <w:color w:val="000000"/>
                <w:kern w:val="0"/>
                <w:sz w:val="24"/>
              </w:rPr>
              <w:br w:type="textWrapping"/>
            </w:r>
            <w:r>
              <w:rPr>
                <w:rFonts w:hint="eastAsia" w:ascii="宋体" w:hAnsi="宋体" w:cs="宋体"/>
                <w:color w:val="000000"/>
                <w:kern w:val="0"/>
                <w:sz w:val="24"/>
              </w:rPr>
              <w:t>水利报警 漂浮物检测事件、水位过低报警、水位过高报警、动物检测事件</w:t>
            </w:r>
            <w:r>
              <w:rPr>
                <w:rFonts w:hint="eastAsia" w:ascii="宋体" w:hAnsi="宋体" w:cs="宋体"/>
                <w:color w:val="000000"/>
                <w:kern w:val="0"/>
                <w:sz w:val="24"/>
              </w:rPr>
              <w:br w:type="textWrapping"/>
            </w:r>
            <w:r>
              <w:rPr>
                <w:rFonts w:hint="eastAsia" w:ascii="宋体" w:hAnsi="宋体" w:cs="宋体"/>
                <w:color w:val="000000"/>
                <w:kern w:val="0"/>
                <w:sz w:val="24"/>
              </w:rPr>
              <w:t>云台权限 支持云台抢占;</w:t>
            </w:r>
            <w:r>
              <w:rPr>
                <w:rFonts w:hint="eastAsia" w:ascii="宋体" w:hAnsi="宋体" w:cs="宋体"/>
                <w:color w:val="000000"/>
                <w:kern w:val="0"/>
                <w:sz w:val="24"/>
              </w:rPr>
              <w:br w:type="textWrapping"/>
            </w:r>
            <w:r>
              <w:rPr>
                <w:rFonts w:hint="eastAsia" w:ascii="宋体" w:hAnsi="宋体" w:cs="宋体"/>
                <w:color w:val="000000"/>
                <w:kern w:val="0"/>
                <w:sz w:val="24"/>
              </w:rPr>
              <w:t>支持云台锁定；</w:t>
            </w:r>
            <w:r>
              <w:rPr>
                <w:rFonts w:hint="eastAsia" w:ascii="宋体" w:hAnsi="宋体" w:cs="宋体"/>
                <w:color w:val="000000"/>
                <w:kern w:val="0"/>
                <w:sz w:val="24"/>
              </w:rPr>
              <w:br w:type="textWrapping"/>
            </w:r>
            <w:r>
              <w:rPr>
                <w:rFonts w:hint="eastAsia" w:ascii="宋体" w:hAnsi="宋体" w:cs="宋体"/>
                <w:color w:val="000000"/>
                <w:kern w:val="0"/>
                <w:sz w:val="24"/>
              </w:rPr>
              <w:t>云台控制 支持八方向控制;</w:t>
            </w:r>
            <w:r>
              <w:rPr>
                <w:rFonts w:hint="eastAsia" w:ascii="宋体" w:hAnsi="宋体" w:cs="宋体"/>
                <w:color w:val="000000"/>
                <w:kern w:val="0"/>
                <w:sz w:val="24"/>
              </w:rPr>
              <w:br w:type="textWrapping"/>
            </w:r>
            <w:r>
              <w:rPr>
                <w:rFonts w:hint="eastAsia" w:ascii="宋体" w:hAnsi="宋体" w:cs="宋体"/>
                <w:color w:val="000000"/>
                <w:kern w:val="0"/>
                <w:sz w:val="24"/>
              </w:rPr>
              <w:t>支持1-8级步长设置;</w:t>
            </w:r>
            <w:r>
              <w:rPr>
                <w:rFonts w:hint="eastAsia" w:ascii="宋体" w:hAnsi="宋体" w:cs="宋体"/>
                <w:color w:val="000000"/>
                <w:kern w:val="0"/>
                <w:sz w:val="24"/>
              </w:rPr>
              <w:br w:type="textWrapping"/>
            </w:r>
            <w:r>
              <w:rPr>
                <w:rFonts w:hint="eastAsia" w:ascii="宋体" w:hAnsi="宋体" w:cs="宋体"/>
                <w:color w:val="000000"/>
                <w:kern w:val="0"/>
                <w:sz w:val="24"/>
              </w:rPr>
              <w:t>支持变倍+、变倍-;</w:t>
            </w:r>
            <w:r>
              <w:rPr>
                <w:rFonts w:hint="eastAsia" w:ascii="宋体" w:hAnsi="宋体" w:cs="宋体"/>
                <w:color w:val="000000"/>
                <w:kern w:val="0"/>
                <w:sz w:val="24"/>
              </w:rPr>
              <w:br w:type="textWrapping"/>
            </w:r>
            <w:r>
              <w:rPr>
                <w:rFonts w:hint="eastAsia" w:ascii="宋体" w:hAnsi="宋体" w:cs="宋体"/>
                <w:color w:val="000000"/>
                <w:kern w:val="0"/>
                <w:sz w:val="24"/>
              </w:rPr>
              <w:t>支持聚焦+、聚焦-;</w:t>
            </w:r>
            <w:r>
              <w:rPr>
                <w:rFonts w:hint="eastAsia" w:ascii="宋体" w:hAnsi="宋体" w:cs="宋体"/>
                <w:color w:val="000000"/>
                <w:kern w:val="0"/>
                <w:sz w:val="24"/>
              </w:rPr>
              <w:br w:type="textWrapping"/>
            </w:r>
            <w:r>
              <w:rPr>
                <w:rFonts w:hint="eastAsia" w:ascii="宋体" w:hAnsi="宋体" w:cs="宋体"/>
                <w:color w:val="000000"/>
                <w:kern w:val="0"/>
                <w:sz w:val="24"/>
              </w:rPr>
              <w:t>支持光圈+、光圈-;</w:t>
            </w:r>
            <w:r>
              <w:rPr>
                <w:rFonts w:hint="eastAsia" w:ascii="宋体" w:hAnsi="宋体" w:cs="宋体"/>
                <w:color w:val="000000"/>
                <w:kern w:val="0"/>
                <w:sz w:val="24"/>
              </w:rPr>
              <w:br w:type="textWrapping"/>
            </w:r>
            <w:r>
              <w:rPr>
                <w:rFonts w:hint="eastAsia" w:ascii="宋体" w:hAnsi="宋体" w:cs="宋体"/>
                <w:color w:val="000000"/>
                <w:kern w:val="0"/>
                <w:sz w:val="24"/>
              </w:rPr>
              <w:t>支持鼠标模拟，根据鼠标位置与窗口中心距离自动调整转动速率、方向;</w:t>
            </w:r>
            <w:r>
              <w:rPr>
                <w:rFonts w:hint="eastAsia" w:ascii="宋体" w:hAnsi="宋体" w:cs="宋体"/>
                <w:color w:val="000000"/>
                <w:kern w:val="0"/>
                <w:sz w:val="24"/>
              </w:rPr>
              <w:br w:type="textWrapping"/>
            </w:r>
            <w:r>
              <w:rPr>
                <w:rFonts w:hint="eastAsia" w:ascii="宋体" w:hAnsi="宋体" w:cs="宋体"/>
                <w:color w:val="000000"/>
                <w:kern w:val="0"/>
                <w:sz w:val="24"/>
              </w:rPr>
              <w:t>支持预置点添加、删除、修改及快速定位;</w:t>
            </w:r>
            <w:r>
              <w:rPr>
                <w:rFonts w:hint="eastAsia" w:ascii="宋体" w:hAnsi="宋体" w:cs="宋体"/>
                <w:color w:val="000000"/>
                <w:kern w:val="0"/>
                <w:sz w:val="24"/>
              </w:rPr>
              <w:br w:type="textWrapping"/>
            </w:r>
            <w:r>
              <w:rPr>
                <w:rFonts w:hint="eastAsia" w:ascii="宋体" w:hAnsi="宋体" w:cs="宋体"/>
                <w:color w:val="000000"/>
                <w:kern w:val="0"/>
                <w:sz w:val="24"/>
              </w:rPr>
              <w:t>支持巡航线设置、启用、停用;</w:t>
            </w:r>
            <w:r>
              <w:rPr>
                <w:rFonts w:hint="eastAsia" w:ascii="宋体" w:hAnsi="宋体" w:cs="宋体"/>
                <w:color w:val="000000"/>
                <w:kern w:val="0"/>
                <w:sz w:val="24"/>
              </w:rPr>
              <w:br w:type="textWrapping"/>
            </w:r>
            <w:r>
              <w:rPr>
                <w:rFonts w:hint="eastAsia" w:ascii="宋体" w:hAnsi="宋体" w:cs="宋体"/>
                <w:color w:val="000000"/>
                <w:kern w:val="0"/>
                <w:sz w:val="24"/>
              </w:rPr>
              <w:t>支持雨刷、灯光、自动旋转、红外灯、线扫及巡迹；</w:t>
            </w:r>
            <w:r>
              <w:rPr>
                <w:rFonts w:hint="eastAsia" w:ascii="宋体" w:hAnsi="宋体" w:cs="宋体"/>
                <w:color w:val="000000"/>
                <w:kern w:val="0"/>
                <w:sz w:val="24"/>
              </w:rPr>
              <w:br w:type="textWrapping"/>
            </w:r>
            <w:r>
              <w:rPr>
                <w:rFonts w:hint="eastAsia" w:ascii="宋体" w:hAnsi="宋体" w:cs="宋体"/>
                <w:color w:val="000000"/>
                <w:kern w:val="0"/>
                <w:sz w:val="24"/>
              </w:rPr>
              <w:t>支持守望功能</w:t>
            </w:r>
            <w:r>
              <w:rPr>
                <w:rFonts w:hint="eastAsia" w:ascii="宋体" w:hAnsi="宋体" w:cs="宋体"/>
                <w:color w:val="000000"/>
                <w:kern w:val="0"/>
                <w:sz w:val="24"/>
              </w:rPr>
              <w:br w:type="textWrapping"/>
            </w:r>
            <w:r>
              <w:rPr>
                <w:rFonts w:hint="eastAsia" w:ascii="宋体" w:hAnsi="宋体" w:cs="宋体"/>
                <w:color w:val="000000"/>
                <w:kern w:val="0"/>
                <w:sz w:val="24"/>
              </w:rPr>
              <w:t>查询及显示 支持查询设备/平台录像；</w:t>
            </w:r>
            <w:r>
              <w:rPr>
                <w:rFonts w:hint="eastAsia" w:ascii="宋体" w:hAnsi="宋体" w:cs="宋体"/>
                <w:color w:val="000000"/>
                <w:kern w:val="0"/>
                <w:sz w:val="24"/>
              </w:rPr>
              <w:br w:type="textWrapping"/>
            </w:r>
            <w:r>
              <w:rPr>
                <w:rFonts w:hint="eastAsia" w:ascii="宋体" w:hAnsi="宋体" w:cs="宋体"/>
                <w:color w:val="000000"/>
                <w:kern w:val="0"/>
                <w:sz w:val="24"/>
              </w:rPr>
              <w:t>支持按颜色显示录像类型,可以查看对应的颜色代表意义;</w:t>
            </w:r>
            <w:r>
              <w:rPr>
                <w:rFonts w:hint="eastAsia" w:ascii="宋体" w:hAnsi="宋体" w:cs="宋体"/>
                <w:color w:val="000000"/>
                <w:kern w:val="0"/>
                <w:sz w:val="24"/>
              </w:rPr>
              <w:br w:type="textWrapping"/>
            </w:r>
            <w:r>
              <w:rPr>
                <w:rFonts w:hint="eastAsia" w:ascii="宋体" w:hAnsi="宋体" w:cs="宋体"/>
                <w:color w:val="000000"/>
                <w:kern w:val="0"/>
                <w:sz w:val="24"/>
              </w:rPr>
              <w:t>支持在日历中用颜色或者其他标记来显示有录像的日期;</w:t>
            </w:r>
            <w:r>
              <w:rPr>
                <w:rFonts w:hint="eastAsia" w:ascii="宋体" w:hAnsi="宋体" w:cs="宋体"/>
                <w:color w:val="000000"/>
                <w:kern w:val="0"/>
                <w:sz w:val="24"/>
              </w:rPr>
              <w:br w:type="textWrapping"/>
            </w:r>
            <w:r>
              <w:rPr>
                <w:rFonts w:hint="eastAsia" w:ascii="宋体" w:hAnsi="宋体" w:cs="宋体"/>
                <w:color w:val="000000"/>
                <w:kern w:val="0"/>
                <w:sz w:val="24"/>
              </w:rPr>
              <w:t>支持录像的打标、锁定（锁定后录像不能被循环覆盖，解锁后录像可被循环覆盖）及按时间、按文件下载;</w:t>
            </w:r>
            <w:r>
              <w:rPr>
                <w:rFonts w:hint="eastAsia" w:ascii="宋体" w:hAnsi="宋体" w:cs="宋体"/>
                <w:color w:val="000000"/>
                <w:kern w:val="0"/>
                <w:sz w:val="24"/>
              </w:rPr>
              <w:br w:type="textWrapping"/>
            </w:r>
            <w:r>
              <w:rPr>
                <w:rFonts w:hint="eastAsia" w:ascii="宋体" w:hAnsi="宋体" w:cs="宋体"/>
                <w:color w:val="000000"/>
                <w:kern w:val="0"/>
                <w:sz w:val="24"/>
              </w:rPr>
              <w:t>支持回放进度条上悬浮快速预览；</w:t>
            </w:r>
            <w:r>
              <w:rPr>
                <w:rFonts w:hint="eastAsia" w:ascii="宋体" w:hAnsi="宋体" w:cs="宋体"/>
                <w:color w:val="000000"/>
                <w:kern w:val="0"/>
                <w:sz w:val="24"/>
              </w:rPr>
              <w:br w:type="textWrapping"/>
            </w:r>
            <w:r>
              <w:rPr>
                <w:rFonts w:hint="eastAsia" w:ascii="宋体" w:hAnsi="宋体" w:cs="宋体"/>
                <w:color w:val="000000"/>
                <w:kern w:val="0"/>
                <w:sz w:val="24"/>
              </w:rPr>
              <w:t>回放控制 支持以时间刻度方式查看录像结果，可滚动调节刻度大小;</w:t>
            </w:r>
            <w:r>
              <w:rPr>
                <w:rFonts w:hint="eastAsia" w:ascii="宋体" w:hAnsi="宋体" w:cs="宋体"/>
                <w:color w:val="000000"/>
                <w:kern w:val="0"/>
                <w:sz w:val="24"/>
              </w:rPr>
              <w:br w:type="textWrapping"/>
            </w:r>
            <w:r>
              <w:rPr>
                <w:rFonts w:hint="eastAsia" w:ascii="宋体" w:hAnsi="宋体" w:cs="宋体"/>
                <w:color w:val="000000"/>
                <w:kern w:val="0"/>
                <w:sz w:val="24"/>
              </w:rPr>
              <w:t>支持1/2、1/4、1/8、2、4、8、16倍速快慢放;</w:t>
            </w:r>
            <w:r>
              <w:rPr>
                <w:rFonts w:hint="eastAsia" w:ascii="宋体" w:hAnsi="宋体" w:cs="宋体"/>
                <w:color w:val="000000"/>
                <w:kern w:val="0"/>
                <w:sz w:val="24"/>
              </w:rPr>
              <w:br w:type="textWrapping"/>
            </w:r>
            <w:r>
              <w:rPr>
                <w:rFonts w:hint="eastAsia" w:ascii="宋体" w:hAnsi="宋体" w:cs="宋体"/>
                <w:color w:val="000000"/>
                <w:kern w:val="0"/>
                <w:sz w:val="24"/>
              </w:rPr>
              <w:t>支持逐帧播放，支持抽帧;</w:t>
            </w:r>
            <w:r>
              <w:rPr>
                <w:rFonts w:hint="eastAsia" w:ascii="宋体" w:hAnsi="宋体" w:cs="宋体"/>
                <w:color w:val="000000"/>
                <w:kern w:val="0"/>
                <w:sz w:val="24"/>
              </w:rPr>
              <w:br w:type="textWrapping"/>
            </w:r>
            <w:r>
              <w:rPr>
                <w:rFonts w:hint="eastAsia" w:ascii="宋体" w:hAnsi="宋体" w:cs="宋体"/>
                <w:color w:val="000000"/>
                <w:kern w:val="0"/>
                <w:sz w:val="24"/>
              </w:rPr>
              <w:t>支持多路回放，多路同步回放;</w:t>
            </w:r>
            <w:r>
              <w:rPr>
                <w:rFonts w:hint="eastAsia" w:ascii="宋体" w:hAnsi="宋体" w:cs="宋体"/>
                <w:color w:val="000000"/>
                <w:kern w:val="0"/>
                <w:sz w:val="24"/>
              </w:rPr>
              <w:br w:type="textWrapping"/>
            </w:r>
            <w:r>
              <w:rPr>
                <w:rFonts w:hint="eastAsia" w:ascii="宋体" w:hAnsi="宋体" w:cs="宋体"/>
                <w:color w:val="000000"/>
                <w:kern w:val="0"/>
                <w:sz w:val="24"/>
              </w:rPr>
              <w:t>支持切片回放;</w:t>
            </w:r>
            <w:r>
              <w:rPr>
                <w:rFonts w:hint="eastAsia" w:ascii="宋体" w:hAnsi="宋体" w:cs="宋体"/>
                <w:color w:val="000000"/>
                <w:kern w:val="0"/>
                <w:sz w:val="24"/>
              </w:rPr>
              <w:br w:type="textWrapping"/>
            </w:r>
            <w:r>
              <w:rPr>
                <w:rFonts w:hint="eastAsia" w:ascii="宋体" w:hAnsi="宋体" w:cs="宋体"/>
                <w:color w:val="000000"/>
                <w:kern w:val="0"/>
                <w:sz w:val="24"/>
              </w:rPr>
              <w:t>支持倒放功能;</w:t>
            </w:r>
            <w:r>
              <w:rPr>
                <w:rFonts w:hint="eastAsia" w:ascii="宋体" w:hAnsi="宋体" w:cs="宋体"/>
                <w:color w:val="000000"/>
                <w:kern w:val="0"/>
                <w:sz w:val="24"/>
              </w:rPr>
              <w:br w:type="textWrapping"/>
            </w:r>
            <w:r>
              <w:rPr>
                <w:rFonts w:hint="eastAsia" w:ascii="宋体" w:hAnsi="宋体" w:cs="宋体"/>
                <w:color w:val="000000"/>
                <w:kern w:val="0"/>
                <w:sz w:val="24"/>
              </w:rPr>
              <w:t>支持单帧播放;</w:t>
            </w:r>
            <w:r>
              <w:rPr>
                <w:rFonts w:hint="eastAsia" w:ascii="宋体" w:hAnsi="宋体" w:cs="宋体"/>
                <w:color w:val="000000"/>
                <w:kern w:val="0"/>
                <w:sz w:val="24"/>
              </w:rPr>
              <w:br w:type="textWrapping"/>
            </w:r>
            <w:r>
              <w:rPr>
                <w:rFonts w:hint="eastAsia" w:ascii="宋体" w:hAnsi="宋体" w:cs="宋体"/>
                <w:color w:val="000000"/>
                <w:kern w:val="0"/>
                <w:sz w:val="24"/>
              </w:rPr>
              <w:t>支持视频剪切，并可调整时间范围，保存格式dav、avi可选;</w:t>
            </w:r>
            <w:r>
              <w:rPr>
                <w:rFonts w:hint="eastAsia" w:ascii="宋体" w:hAnsi="宋体" w:cs="宋体"/>
                <w:color w:val="000000"/>
                <w:kern w:val="0"/>
                <w:sz w:val="24"/>
              </w:rPr>
              <w:br w:type="textWrapping"/>
            </w:r>
            <w:r>
              <w:rPr>
                <w:rFonts w:hint="eastAsia" w:ascii="宋体" w:hAnsi="宋体" w:cs="宋体"/>
                <w:color w:val="000000"/>
                <w:kern w:val="0"/>
                <w:sz w:val="24"/>
              </w:rPr>
              <w:t>支持拖动时间条;支持显示当前进度条的中间时间;</w:t>
            </w:r>
            <w:r>
              <w:rPr>
                <w:rFonts w:hint="eastAsia" w:ascii="宋体" w:hAnsi="宋体" w:cs="宋体"/>
                <w:color w:val="000000"/>
                <w:kern w:val="0"/>
                <w:sz w:val="24"/>
              </w:rPr>
              <w:br w:type="textWrapping"/>
            </w:r>
            <w:r>
              <w:rPr>
                <w:rFonts w:hint="eastAsia" w:ascii="宋体" w:hAnsi="宋体" w:cs="宋体"/>
                <w:color w:val="000000"/>
                <w:kern w:val="0"/>
                <w:sz w:val="24"/>
              </w:rPr>
              <w:t>支持显示锁定功能的阴影效果;</w:t>
            </w:r>
            <w:r>
              <w:rPr>
                <w:rFonts w:hint="eastAsia" w:ascii="宋体" w:hAnsi="宋体" w:cs="宋体"/>
                <w:color w:val="000000"/>
                <w:kern w:val="0"/>
                <w:sz w:val="24"/>
              </w:rPr>
              <w:br w:type="textWrapping"/>
            </w:r>
            <w:r>
              <w:rPr>
                <w:rFonts w:hint="eastAsia" w:ascii="宋体" w:hAnsi="宋体" w:cs="宋体"/>
                <w:color w:val="000000"/>
                <w:kern w:val="0"/>
                <w:sz w:val="24"/>
              </w:rPr>
              <w:t>支持最小支持秒级刻度显示;</w:t>
            </w:r>
            <w:r>
              <w:rPr>
                <w:rFonts w:hint="eastAsia" w:ascii="宋体" w:hAnsi="宋体" w:cs="宋体"/>
                <w:color w:val="000000"/>
                <w:kern w:val="0"/>
                <w:sz w:val="24"/>
              </w:rPr>
              <w:br w:type="textWrapping"/>
            </w:r>
            <w:r>
              <w:rPr>
                <w:rFonts w:hint="eastAsia" w:ascii="宋体" w:hAnsi="宋体" w:cs="宋体"/>
                <w:color w:val="000000"/>
                <w:kern w:val="0"/>
                <w:sz w:val="24"/>
              </w:rPr>
              <w:t>支持鼠标滚轮放大和缩小显示;</w:t>
            </w:r>
          </w:p>
        </w:tc>
        <w:tc>
          <w:tcPr>
            <w:tcW w:w="396"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130</w:t>
            </w:r>
          </w:p>
        </w:tc>
        <w:tc>
          <w:tcPr>
            <w:tcW w:w="3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个</w:t>
            </w:r>
          </w:p>
        </w:tc>
        <w:tc>
          <w:tcPr>
            <w:tcW w:w="393"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23" w:hRule="atLeast"/>
        </w:trPr>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施工安装</w:t>
            </w:r>
          </w:p>
        </w:tc>
        <w:tc>
          <w:tcPr>
            <w:tcW w:w="2602"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项目现场勘测，设备施工安装调试，软件部署联调，综合布线等</w:t>
            </w:r>
          </w:p>
        </w:tc>
        <w:tc>
          <w:tcPr>
            <w:tcW w:w="396"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1</w:t>
            </w:r>
          </w:p>
        </w:tc>
        <w:tc>
          <w:tcPr>
            <w:tcW w:w="387"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项</w:t>
            </w:r>
          </w:p>
        </w:tc>
        <w:tc>
          <w:tcPr>
            <w:tcW w:w="39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r>
        <w:tblPrEx>
          <w:tblCellMar>
            <w:top w:w="0" w:type="dxa"/>
            <w:left w:w="108" w:type="dxa"/>
            <w:bottom w:w="0" w:type="dxa"/>
            <w:right w:w="108" w:type="dxa"/>
          </w:tblCellMar>
        </w:tblPrEx>
        <w:trPr>
          <w:trHeight w:val="23" w:hRule="atLeast"/>
        </w:trPr>
        <w:tc>
          <w:tcPr>
            <w:tcW w:w="394" w:type="pct"/>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2"/>
              </w:numPr>
              <w:jc w:val="center"/>
              <w:rPr>
                <w:rFonts w:ascii="宋体" w:hAnsi="宋体" w:cs="宋体"/>
                <w:color w:val="000000"/>
                <w:kern w:val="0"/>
                <w:sz w:val="24"/>
              </w:rPr>
            </w:pPr>
          </w:p>
        </w:tc>
        <w:tc>
          <w:tcPr>
            <w:tcW w:w="82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相关整理工作</w:t>
            </w:r>
          </w:p>
        </w:tc>
        <w:tc>
          <w:tcPr>
            <w:tcW w:w="2602" w:type="pc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kern w:val="0"/>
                <w:sz w:val="24"/>
              </w:rPr>
            </w:pPr>
            <w:r>
              <w:rPr>
                <w:rFonts w:hint="eastAsia" w:ascii="宋体" w:hAnsi="宋体" w:cs="宋体"/>
                <w:color w:val="000000" w:themeColor="text1"/>
                <w:sz w:val="24"/>
                <w:szCs w:val="20"/>
                <w14:textFill>
                  <w14:solidFill>
                    <w14:schemeClr w14:val="tx1"/>
                  </w14:solidFill>
                </w14:textFill>
              </w:rPr>
              <w:t>▲</w:t>
            </w:r>
            <w:r>
              <w:rPr>
                <w:rFonts w:hint="eastAsia" w:ascii="宋体" w:hAnsi="宋体" w:cs="宋体"/>
                <w:kern w:val="0"/>
                <w:sz w:val="24"/>
              </w:rPr>
              <w:t>项目实施中需要对学校全量摄像头关联的上下级路由器、交换机、网络线路相关网络设备的物理拓扑图、配置、账号密码和I</w:t>
            </w:r>
            <w:r>
              <w:rPr>
                <w:rFonts w:ascii="宋体" w:hAnsi="宋体" w:cs="宋体"/>
                <w:kern w:val="0"/>
                <w:sz w:val="24"/>
              </w:rPr>
              <w:t>P</w:t>
            </w:r>
            <w:r>
              <w:rPr>
                <w:rFonts w:hint="eastAsia" w:ascii="宋体" w:hAnsi="宋体" w:cs="宋体"/>
                <w:kern w:val="0"/>
                <w:sz w:val="24"/>
              </w:rPr>
              <w:t>地址进行整理，并形成纸质资料归档（如需要和现有技防设施设备维保商对接，所有产生费用由供应商自行承担）</w:t>
            </w:r>
          </w:p>
        </w:tc>
        <w:tc>
          <w:tcPr>
            <w:tcW w:w="396"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1</w:t>
            </w:r>
          </w:p>
        </w:tc>
        <w:tc>
          <w:tcPr>
            <w:tcW w:w="387"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项</w:t>
            </w:r>
          </w:p>
        </w:tc>
        <w:tc>
          <w:tcPr>
            <w:tcW w:w="393"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r>
    </w:tbl>
    <w:p/>
    <w:p>
      <w:pPr>
        <w:pStyle w:val="24"/>
        <w:ind w:firstLine="482"/>
        <w:rPr>
          <w:rFonts w:cs="宋体"/>
          <w:b/>
          <w:bCs/>
          <w:snapToGrid w:val="0"/>
          <w:color w:val="000000" w:themeColor="text1"/>
          <w:kern w:val="0"/>
          <w14:textFill>
            <w14:solidFill>
              <w14:schemeClr w14:val="tx1"/>
            </w14:solidFill>
          </w14:textFill>
        </w:rPr>
      </w:pPr>
      <w:r>
        <w:rPr>
          <w:rFonts w:hint="eastAsia" w:cs="宋体"/>
          <w:b/>
          <w:bCs/>
          <w:snapToGrid w:val="0"/>
          <w:color w:val="000000" w:themeColor="text1"/>
          <w:kern w:val="0"/>
          <w14:textFill>
            <w14:solidFill>
              <w14:schemeClr w14:val="tx1"/>
            </w14:solidFill>
          </w14:textFill>
        </w:rPr>
        <w:t>注：</w:t>
      </w:r>
    </w:p>
    <w:p>
      <w:pPr>
        <w:pStyle w:val="24"/>
        <w:numPr>
          <w:ilvl w:val="0"/>
          <w:numId w:val="3"/>
        </w:numPr>
        <w:ind w:firstLine="482"/>
        <w:rPr>
          <w:rFonts w:hint="eastAsia" w:cs="宋体"/>
          <w:b/>
          <w:bCs/>
          <w:snapToGrid w:val="0"/>
          <w:color w:val="000000" w:themeColor="text1"/>
          <w:kern w:val="0"/>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cs="宋体"/>
          <w:b/>
          <w:bCs/>
          <w:snapToGrid w:val="0"/>
          <w:color w:val="000000" w:themeColor="text1"/>
          <w:kern w:val="0"/>
          <w14:textFill>
            <w14:solidFill>
              <w14:schemeClr w14:val="tx1"/>
            </w14:solidFill>
          </w14:textFill>
        </w:rPr>
        <w:t>上述采购清单第9项内容“智能物联综合管理平台”对于部署硬件配置要求不得高于如下参数：</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产品类型：机架式服务器</w:t>
            </w:r>
          </w:p>
        </w:tc>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电源类型：双电源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硬盘：标配2TB3.5吋7.2K 6Gb SATA硬盘*2</w:t>
            </w:r>
          </w:p>
        </w:tc>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CPU类型：海光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CPU型号：海光5285</w:t>
            </w:r>
          </w:p>
        </w:tc>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C</w:t>
            </w:r>
            <w:r>
              <w:rPr>
                <w:rFonts w:cs="宋体"/>
                <w:snapToGrid w:val="0"/>
                <w:color w:val="000000" w:themeColor="text1"/>
                <w:kern w:val="0"/>
                <w14:textFill>
                  <w14:solidFill>
                    <w14:schemeClr w14:val="tx1"/>
                  </w14:solidFill>
                </w14:textFill>
              </w:rPr>
              <w:t>O</w:t>
            </w:r>
            <w:r>
              <w:rPr>
                <w:rFonts w:hint="eastAsia" w:cs="宋体"/>
                <w:snapToGrid w:val="0"/>
                <w:color w:val="000000" w:themeColor="text1"/>
                <w:kern w:val="0"/>
                <w14:textFill>
                  <w14:solidFill>
                    <w14:schemeClr w14:val="tx1"/>
                  </w14:solidFill>
                </w14:textFill>
              </w:rPr>
              <w:t>U数量：1颗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CPU主频：2.5GHZ</w:t>
            </w:r>
          </w:p>
        </w:tc>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CPU核数：8核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内容容量（单条) ：32G</w:t>
            </w:r>
          </w:p>
        </w:tc>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内存类型：DDR4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24"/>
              <w:ind w:firstLine="0" w:firstLineChars="0"/>
              <w:rPr>
                <w:rFonts w:cs="宋体"/>
                <w:snapToGrid w:val="0"/>
                <w:color w:val="000000" w:themeColor="text1"/>
                <w:kern w:val="0"/>
                <w14:textFill>
                  <w14:solidFill>
                    <w14:schemeClr w14:val="tx1"/>
                  </w14:solidFill>
                </w14:textFill>
              </w:rPr>
            </w:pPr>
            <w:r>
              <w:rPr>
                <w:rFonts w:hint="eastAsia" w:cs="宋体"/>
                <w:snapToGrid w:val="0"/>
                <w:color w:val="000000" w:themeColor="text1"/>
                <w:kern w:val="0"/>
                <w14:textFill>
                  <w14:solidFill>
                    <w14:schemeClr w14:val="tx1"/>
                  </w14:solidFill>
                </w14:textFill>
              </w:rPr>
              <w:t>内存容量：64G</w:t>
            </w:r>
          </w:p>
        </w:tc>
        <w:tc>
          <w:tcPr>
            <w:tcW w:w="0" w:type="auto"/>
          </w:tcPr>
          <w:p>
            <w:pPr>
              <w:pStyle w:val="24"/>
              <w:ind w:firstLine="0" w:firstLineChars="0"/>
              <w:rPr>
                <w:rFonts w:cs="宋体"/>
                <w:snapToGrid w:val="0"/>
                <w:color w:val="000000" w:themeColor="text1"/>
                <w:kern w:val="0"/>
                <w14:textFill>
                  <w14:solidFill>
                    <w14:schemeClr w14:val="tx1"/>
                  </w14:solidFill>
                </w14:textFill>
              </w:rPr>
            </w:pPr>
          </w:p>
        </w:tc>
      </w:tr>
    </w:tbl>
    <w:p>
      <w:pPr>
        <w:pStyle w:val="24"/>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2、投标供应商需充分考虑摄像头是否可以接入学校现有监控平台。</w:t>
      </w:r>
    </w:p>
    <w:p>
      <w:pPr>
        <w:pStyle w:val="24"/>
        <w:ind w:firstLine="0" w:firstLineChars="0"/>
        <w:outlineLvl w:val="1"/>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三</w:t>
      </w:r>
      <w:r>
        <w:rPr>
          <w:rFonts w:hint="eastAsia"/>
          <w:b/>
          <w:bCs/>
          <w:color w:val="000000" w:themeColor="text1"/>
          <w14:textFill>
            <w14:solidFill>
              <w14:schemeClr w14:val="tx1"/>
            </w14:solidFill>
          </w14:textFill>
        </w:rPr>
        <w:t>、商务条款</w:t>
      </w:r>
    </w:p>
    <w:p>
      <w:pPr>
        <w:pStyle w:val="24"/>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1、交付方式、时间及地点</w:t>
      </w:r>
    </w:p>
    <w:p>
      <w:pPr>
        <w:pStyle w:val="24"/>
        <w:rPr>
          <w:color w:val="000000" w:themeColor="text1"/>
          <w14:textFill>
            <w14:solidFill>
              <w14:schemeClr w14:val="tx1"/>
            </w14:solidFill>
          </w14:textFill>
        </w:rPr>
      </w:pPr>
      <w:r>
        <w:rPr>
          <w:rFonts w:hint="eastAsia" w:cs="宋体"/>
          <w:bCs/>
          <w:color w:val="000000" w:themeColor="text1"/>
          <w14:textFill>
            <w14:solidFill>
              <w14:schemeClr w14:val="tx1"/>
            </w14:solidFill>
          </w14:textFill>
        </w:rPr>
        <w:t>合同签订后180天内供应商将货物运送到指定地点，并在校园周界、主干道、主要出入口等指定位置完成安装施工、综合布线、调试调测、试运行等工作。</w:t>
      </w:r>
    </w:p>
    <w:p>
      <w:pPr>
        <w:pStyle w:val="24"/>
        <w:ind w:firstLine="482"/>
        <w:rPr>
          <w:color w:val="000000" w:themeColor="text1"/>
          <w14:textFill>
            <w14:solidFill>
              <w14:schemeClr w14:val="tx1"/>
            </w14:solidFill>
          </w14:textFill>
        </w:rPr>
      </w:pPr>
      <w:r>
        <w:rPr>
          <w:rFonts w:hint="eastAsia"/>
          <w:b/>
          <w:bCs/>
          <w:color w:val="000000" w:themeColor="text1"/>
          <w14:textFill>
            <w14:solidFill>
              <w14:schemeClr w14:val="tx1"/>
            </w14:solidFill>
          </w14:textFill>
        </w:rPr>
        <w:t>2、付款方式</w:t>
      </w:r>
    </w:p>
    <w:p>
      <w:pPr>
        <w:pStyle w:val="24"/>
        <w:rPr>
          <w:color w:val="000000" w:themeColor="text1"/>
          <w14:textFill>
            <w14:solidFill>
              <w14:schemeClr w14:val="tx1"/>
            </w14:solidFill>
          </w14:textFill>
        </w:rPr>
      </w:pPr>
      <w:r>
        <w:rPr>
          <w:rFonts w:hint="eastAsia"/>
          <w:color w:val="000000" w:themeColor="text1"/>
          <w14:textFill>
            <w14:solidFill>
              <w14:schemeClr w14:val="tx1"/>
            </w14:solidFill>
          </w14:textFill>
        </w:rPr>
        <w:t>本次报价方式为总价包干，须包含为完成本项目内容所需的全部费用。对于没有填报的项目，</w:t>
      </w:r>
      <w:r>
        <w:rPr>
          <w:rFonts w:hint="eastAsia"/>
          <w:color w:val="000000" w:themeColor="text1"/>
          <w:lang w:val="en-US" w:eastAsia="zh-CN"/>
          <w14:textFill>
            <w14:solidFill>
              <w14:schemeClr w14:val="tx1"/>
            </w14:solidFill>
          </w14:textFill>
        </w:rPr>
        <w:t>采购</w:t>
      </w:r>
      <w:r>
        <w:rPr>
          <w:rFonts w:hint="eastAsia"/>
          <w:color w:val="000000" w:themeColor="text1"/>
          <w14:textFill>
            <w14:solidFill>
              <w14:schemeClr w14:val="tx1"/>
            </w14:solidFill>
          </w14:textFill>
        </w:rPr>
        <w:t>人将不再支付，并均认为已包含在投标报价内。合同生效以及具备实施条件后7个工作日内，采购人向中标人支付合同总价的40%。项目完成经采购人验收合格后，采购人向中标人支付剩余款项60%。</w:t>
      </w:r>
    </w:p>
    <w:p>
      <w:pPr>
        <w:pStyle w:val="24"/>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3、质保期</w:t>
      </w:r>
    </w:p>
    <w:p>
      <w:pPr>
        <w:pStyle w:val="24"/>
        <w:rPr>
          <w:color w:val="000000" w:themeColor="text1"/>
          <w14:textFill>
            <w14:solidFill>
              <w14:schemeClr w14:val="tx1"/>
            </w14:solidFill>
          </w14:textFill>
        </w:rPr>
      </w:pPr>
      <w:r>
        <w:rPr>
          <w:rFonts w:hint="eastAsia"/>
          <w:color w:val="000000" w:themeColor="text1"/>
          <w14:textFill>
            <w14:solidFill>
              <w14:schemeClr w14:val="tx1"/>
            </w14:solidFill>
          </w14:textFill>
        </w:rPr>
        <w:t>提供自验收合格之日起不少于3年的质保服务。质保方式包括提供设备备件更换、返厂寄修服务等。质保期内运行发生故障或需要优化时，7x24 小时电话响应，中标人在接到采购人通知后3小时内委派专业技术人员到现场免费提供咨询、维修等服务，8小时内解决，若8小时内不能解决，免费提供同等性能、配置的设备，以保证采购人的正常使用。质保期满前1个月内派技术人员到采购人项目现场对全部产品进行一次全面检修，免费更换损坏零部件及易损件，此工作所发生费用应由中标人自行承担。软件平台终生免费升级。</w:t>
      </w:r>
    </w:p>
    <w:p>
      <w:pPr>
        <w:pStyle w:val="24"/>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4、培训服务</w:t>
      </w:r>
    </w:p>
    <w:p>
      <w:pPr>
        <w:pStyle w:val="24"/>
        <w:rPr>
          <w:color w:val="000000" w:themeColor="text1"/>
          <w14:textFill>
            <w14:solidFill>
              <w14:schemeClr w14:val="tx1"/>
            </w14:solidFill>
          </w14:textFill>
        </w:rPr>
      </w:pPr>
      <w:r>
        <w:rPr>
          <w:rFonts w:hint="eastAsia"/>
          <w:color w:val="000000" w:themeColor="text1"/>
          <w14:textFill>
            <w14:solidFill>
              <w14:schemeClr w14:val="tx1"/>
            </w14:solidFill>
          </w14:textFill>
        </w:rPr>
        <w:t>供应商应按采购人安排对采购人的相关人员进行培训，培训目标为受训者能够独立、熟练地完成操作，实现依据本合同所规定的目标和功能。</w:t>
      </w:r>
    </w:p>
    <w:p>
      <w:pPr>
        <w:pStyle w:val="24"/>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5、保密要求</w:t>
      </w:r>
    </w:p>
    <w:p>
      <w:pPr>
        <w:pStyle w:val="24"/>
        <w:rPr>
          <w:color w:val="000000" w:themeColor="text1"/>
          <w14:textFill>
            <w14:solidFill>
              <w14:schemeClr w14:val="tx1"/>
            </w14:solidFill>
          </w14:textFill>
        </w:rPr>
      </w:pPr>
      <w:r>
        <w:rPr>
          <w:rFonts w:hint="eastAsia"/>
          <w:color w:val="000000" w:themeColor="text1"/>
          <w14:textFill>
            <w14:solidFill>
              <w14:schemeClr w14:val="tx1"/>
            </w14:solidFill>
          </w14:textFill>
        </w:rPr>
        <w:t>中标人应对合同履行过程中知悉的采购人资料遵守保密义务。保密条款永久有效。</w:t>
      </w:r>
    </w:p>
    <w:p>
      <w:pPr>
        <w:pStyle w:val="24"/>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6</w:t>
      </w:r>
      <w:r>
        <w:rPr>
          <w:rFonts w:hint="eastAsia"/>
          <w:b/>
          <w:bCs/>
          <w:color w:val="000000" w:themeColor="text1"/>
          <w14:textFill>
            <w14:solidFill>
              <w14:schemeClr w14:val="tx1"/>
            </w14:solidFill>
          </w14:textFill>
        </w:rPr>
        <w:t>、其他要求</w:t>
      </w:r>
    </w:p>
    <w:p>
      <w:pPr>
        <w:pStyle w:val="24"/>
        <w:rPr>
          <w:color w:val="000000" w:themeColor="text1"/>
          <w14:textFill>
            <w14:solidFill>
              <w14:schemeClr w14:val="tx1"/>
            </w14:solidFill>
          </w14:textFill>
        </w:rPr>
      </w:pPr>
      <w:r>
        <w:rPr>
          <w:rFonts w:hint="eastAsia"/>
          <w:color w:val="000000" w:themeColor="text1"/>
          <w14:textFill>
            <w14:solidFill>
              <w14:schemeClr w14:val="tx1"/>
            </w14:solidFill>
          </w14:textFill>
        </w:rPr>
        <w:t>投标供应商可进行现场勘查，如未进行现场勘查，而导致投标方无法实现</w:t>
      </w:r>
      <w:r>
        <w:rPr>
          <w:rFonts w:hint="eastAsia"/>
          <w:color w:val="000000" w:themeColor="text1"/>
          <w:lang w:val="en-US" w:eastAsia="zh-CN"/>
          <w14:textFill>
            <w14:solidFill>
              <w14:schemeClr w14:val="tx1"/>
            </w14:solidFill>
          </w14:textFill>
        </w:rPr>
        <w:t>采购人</w:t>
      </w:r>
      <w:r>
        <w:rPr>
          <w:rFonts w:hint="eastAsia"/>
          <w:color w:val="000000" w:themeColor="text1"/>
          <w14:textFill>
            <w14:solidFill>
              <w14:schemeClr w14:val="tx1"/>
            </w14:solidFill>
          </w14:textFill>
        </w:rPr>
        <w:t>使用需求的，由投标供应商自行承担整改费用；若造成甲方经济损失的，投标供应商须进行赔偿。如需要与第三方系统对接，费用由投标供应商自行承担。实施团队应具备类似实施经验及技术能力，以保证本项目能够顺利实施。</w:t>
      </w:r>
    </w:p>
    <w:p>
      <w:pPr>
        <w:pStyle w:val="24"/>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7</w:t>
      </w:r>
      <w:r>
        <w:rPr>
          <w:rFonts w:hint="eastAsia"/>
          <w:b/>
          <w:bCs/>
          <w:color w:val="000000" w:themeColor="text1"/>
          <w14:textFill>
            <w14:solidFill>
              <w14:schemeClr w14:val="tx1"/>
            </w14:solidFill>
          </w14:textFill>
        </w:rPr>
        <w:t>、项目验收</w:t>
      </w:r>
    </w:p>
    <w:p>
      <w:pPr>
        <w:pStyle w:val="19"/>
        <w:spacing w:line="360" w:lineRule="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标项一：</w:t>
      </w:r>
    </w:p>
    <w:p>
      <w:pPr>
        <w:pStyle w:val="19"/>
        <w:spacing w:line="360" w:lineRule="auto"/>
        <w:ind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中标人提供的验收材料：合同复印件、技术需求对接说明书、业务需求分析说明书、项目实施方案、项目详细设计方案、与第三方系统或平台集成共享详细实现过程、项目账号信息、测试方案、测试报告、系统试运行报告、用户手册、培训记录、项目完成情况确认单、项目实施总结报告、项目延期申请(涉及延期则必备)、项目验收申请、验收承诺书(涉及承诺则必备)、新增设备网络拓扑图及归档材料、授权采购人使用的证明材料、供货签收单、序列号清单、产品合格证、检测报告、产品照片、实施过程资料、培训记录等。由采购人项目经办人员、项目负责人、项目归口管理部门等共同验收，签署验收意见。</w:t>
      </w:r>
    </w:p>
    <w:p>
      <w:pPr>
        <w:pStyle w:val="19"/>
        <w:spacing w:line="360" w:lineRule="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标项二：</w:t>
      </w:r>
    </w:p>
    <w:p>
      <w:pPr>
        <w:pStyle w:val="19"/>
        <w:spacing w:line="360" w:lineRule="auto"/>
        <w:ind w:firstLine="480" w:firstLineChars="200"/>
        <w:rPr>
          <w:rStyle w:val="78"/>
          <w:rFonts w:ascii="Times New Roman" w:hAnsi="Times New Roman"/>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中标人提供的验收材料：所有通用及其他必要软件接口标准接口文档、协议等材料、合同复印件、技术需求对接说明书、业务需求分析说明书、项目实施方案、项目详细设计方案、软件开发项目需求变更登记表(涉及变更则必备)、系统部署方案、与第三方系统或平台集成共享详细实现过程、数据库设计说明书、项目账号信息、测试方案、测试报告、系统试运行报告、用户手册、培训记录、项目完成情况确认单、项目实施总结报告、项目延期申请(涉及延期则必备)、项目验收申请、验收承诺书(涉及承诺则必备)、新增设备网络拓扑图及归档材料、软件产品著作权证书、授权采购人使用的证明材料、供货签收单、序列号清单、产品合格证、检测报告、产品照片、实施过程资料、培训记录、必要源代码等。配合甲方完成网络安全等级保护测评(等保测评二级及以上）。由采购人项目经办人员、项目负责人、项目归口管理部门等共同验收，签署验收意见。</w:t>
      </w:r>
    </w:p>
    <w:p>
      <w:pPr>
        <w:pStyle w:val="24"/>
        <w:ind w:firstLine="0" w:firstLineChars="0"/>
        <w:outlineLvl w:val="1"/>
        <w:rPr>
          <w:rFonts w:cs="宋体"/>
          <w:b/>
          <w:color w:val="000000" w:themeColor="text1"/>
          <w:sz w:val="36"/>
          <w:szCs w:val="36"/>
          <w14:textFill>
            <w14:solidFill>
              <w14:schemeClr w14:val="tx1"/>
            </w14:solidFill>
          </w14:textFill>
        </w:rPr>
      </w:pPr>
      <w:r>
        <w:rPr>
          <w:rFonts w:hint="eastAsia" w:cs="宋体"/>
          <w:b/>
          <w:bCs/>
          <w:color w:val="000000" w:themeColor="text1"/>
          <w:lang w:val="en-US" w:eastAsia="zh-CN"/>
          <w14:textFill>
            <w14:solidFill>
              <w14:schemeClr w14:val="tx1"/>
            </w14:solidFill>
          </w14:textFill>
        </w:rPr>
        <w:t>四</w:t>
      </w:r>
      <w:r>
        <w:rPr>
          <w:rFonts w:hint="eastAsia" w:cs="宋体"/>
          <w:b/>
          <w:bCs/>
          <w:color w:val="000000" w:themeColor="text1"/>
          <w14:textFill>
            <w14:solidFill>
              <w14:schemeClr w14:val="tx1"/>
            </w14:solidFill>
          </w14:textFill>
        </w:rPr>
        <w:t>、本章未尽之处具体详见“第五部分  拟签订的合同文本”</w:t>
      </w:r>
      <w:r>
        <w:rPr>
          <w:rFonts w:hint="eastAsia" w:cs="宋体"/>
          <w:b/>
          <w:color w:val="000000" w:themeColor="text1"/>
          <w14:textFill>
            <w14:solidFill>
              <w14:schemeClr w14:val="tx1"/>
            </w14:solidFill>
          </w14:textFill>
        </w:rPr>
        <w:br w:type="page"/>
      </w:r>
    </w:p>
    <w:p>
      <w:pPr>
        <w:pStyle w:val="24"/>
        <w:ind w:firstLine="0" w:firstLineChars="0"/>
        <w:jc w:val="center"/>
        <w:outlineLvl w:val="0"/>
        <w:rPr>
          <w:rFonts w:cs="宋体"/>
          <w:b/>
          <w:color w:val="000000" w:themeColor="text1"/>
          <w:sz w:val="36"/>
          <w:szCs w:val="36"/>
          <w14:textFill>
            <w14:solidFill>
              <w14:schemeClr w14:val="tx1"/>
            </w14:solidFill>
          </w14:textFill>
        </w:rPr>
      </w:pPr>
      <w:r>
        <w:rPr>
          <w:rFonts w:hint="eastAsia" w:cs="宋体"/>
          <w:b/>
          <w:color w:val="000000" w:themeColor="text1"/>
          <w:sz w:val="36"/>
          <w:szCs w:val="36"/>
          <w14:textFill>
            <w14:solidFill>
              <w14:schemeClr w14:val="tx1"/>
            </w14:solidFill>
          </w14:textFill>
        </w:rPr>
        <w:t xml:space="preserve">第四部分 </w:t>
      </w:r>
      <w:bookmarkStart w:id="33" w:name="_Toc184308060"/>
      <w:bookmarkEnd w:id="33"/>
      <w:bookmarkStart w:id="34" w:name="_Toc184310291"/>
      <w:bookmarkEnd w:id="34"/>
      <w:bookmarkStart w:id="35" w:name="_Toc184308064"/>
      <w:bookmarkEnd w:id="35"/>
      <w:bookmarkStart w:id="36" w:name="_Toc184314420"/>
      <w:bookmarkEnd w:id="36"/>
      <w:bookmarkStart w:id="37" w:name="_Toc184314459"/>
      <w:bookmarkEnd w:id="37"/>
      <w:bookmarkStart w:id="38" w:name="_Toc184312117"/>
      <w:bookmarkEnd w:id="38"/>
      <w:bookmarkStart w:id="39" w:name="_Toc184314479"/>
      <w:bookmarkEnd w:id="39"/>
      <w:bookmarkStart w:id="40" w:name="_Toc184308043"/>
      <w:bookmarkEnd w:id="40"/>
      <w:bookmarkStart w:id="41" w:name="_Toc184314475"/>
      <w:bookmarkEnd w:id="41"/>
      <w:bookmarkStart w:id="42" w:name="_Toc184313257"/>
      <w:bookmarkEnd w:id="42"/>
      <w:bookmarkStart w:id="43" w:name="_Toc184312134"/>
      <w:bookmarkEnd w:id="43"/>
      <w:bookmarkStart w:id="44" w:name="_Toc184313268"/>
      <w:bookmarkEnd w:id="44"/>
      <w:bookmarkStart w:id="45" w:name="_Toc184312121"/>
      <w:bookmarkEnd w:id="45"/>
      <w:bookmarkStart w:id="46" w:name="_Toc184308097"/>
      <w:bookmarkEnd w:id="46"/>
      <w:bookmarkStart w:id="47" w:name="_Toc184312108"/>
      <w:bookmarkEnd w:id="47"/>
      <w:bookmarkStart w:id="48" w:name="_Toc184312069"/>
      <w:bookmarkEnd w:id="48"/>
      <w:bookmarkStart w:id="49" w:name="_Toc184308065"/>
      <w:bookmarkEnd w:id="49"/>
      <w:bookmarkStart w:id="50" w:name="_Toc184308099"/>
      <w:bookmarkEnd w:id="50"/>
      <w:bookmarkStart w:id="51" w:name="_Toc184312090"/>
      <w:bookmarkEnd w:id="51"/>
      <w:bookmarkStart w:id="52" w:name="_Toc184308104"/>
      <w:bookmarkEnd w:id="52"/>
      <w:bookmarkStart w:id="53" w:name="_Toc184312125"/>
      <w:bookmarkEnd w:id="53"/>
      <w:bookmarkStart w:id="54" w:name="_Toc184312106"/>
      <w:bookmarkEnd w:id="54"/>
      <w:bookmarkStart w:id="55" w:name="_Toc184310331"/>
      <w:bookmarkEnd w:id="55"/>
      <w:bookmarkStart w:id="56" w:name="_Toc184314413"/>
      <w:bookmarkEnd w:id="56"/>
      <w:bookmarkStart w:id="57" w:name="_Toc184313245"/>
      <w:bookmarkEnd w:id="57"/>
      <w:bookmarkStart w:id="58" w:name="_Toc184310322"/>
      <w:bookmarkEnd w:id="58"/>
      <w:bookmarkStart w:id="59" w:name="_Toc184310305"/>
      <w:bookmarkEnd w:id="59"/>
      <w:bookmarkStart w:id="60" w:name="_Toc184310277"/>
      <w:bookmarkEnd w:id="60"/>
      <w:bookmarkStart w:id="61" w:name="_Toc184312068"/>
      <w:bookmarkEnd w:id="61"/>
      <w:bookmarkStart w:id="62" w:name="_Toc184310280"/>
      <w:bookmarkEnd w:id="62"/>
      <w:bookmarkStart w:id="63" w:name="_Toc184310318"/>
      <w:bookmarkEnd w:id="63"/>
      <w:bookmarkStart w:id="64" w:name="_Toc184314419"/>
      <w:bookmarkEnd w:id="64"/>
      <w:bookmarkStart w:id="65" w:name="_Toc184312109"/>
      <w:bookmarkEnd w:id="65"/>
      <w:bookmarkStart w:id="66" w:name="_Toc184313246"/>
      <w:bookmarkEnd w:id="66"/>
      <w:bookmarkStart w:id="67" w:name="_Toc184310317"/>
      <w:bookmarkEnd w:id="67"/>
      <w:bookmarkStart w:id="68" w:name="_Toc184312094"/>
      <w:bookmarkEnd w:id="68"/>
      <w:bookmarkStart w:id="69" w:name="_Toc184312076"/>
      <w:bookmarkEnd w:id="69"/>
      <w:bookmarkStart w:id="70" w:name="_Toc184312114"/>
      <w:bookmarkEnd w:id="70"/>
      <w:bookmarkStart w:id="71" w:name="_Toc184314435"/>
      <w:bookmarkEnd w:id="71"/>
      <w:bookmarkStart w:id="72" w:name="_Toc184308090"/>
      <w:bookmarkEnd w:id="72"/>
      <w:bookmarkStart w:id="73" w:name="_Toc184313280"/>
      <w:bookmarkEnd w:id="73"/>
      <w:bookmarkStart w:id="74" w:name="_Toc184313307"/>
      <w:bookmarkEnd w:id="74"/>
      <w:bookmarkStart w:id="75" w:name="_Toc184308080"/>
      <w:bookmarkEnd w:id="75"/>
      <w:bookmarkStart w:id="76" w:name="_Toc184313310"/>
      <w:bookmarkEnd w:id="76"/>
      <w:bookmarkStart w:id="77" w:name="_Toc184314451"/>
      <w:bookmarkEnd w:id="77"/>
      <w:bookmarkStart w:id="78" w:name="_Toc184310286"/>
      <w:bookmarkEnd w:id="78"/>
      <w:bookmarkStart w:id="79" w:name="_Toc184308075"/>
      <w:bookmarkEnd w:id="79"/>
      <w:bookmarkStart w:id="80" w:name="_Toc184314448"/>
      <w:bookmarkEnd w:id="80"/>
      <w:bookmarkStart w:id="81" w:name="_Toc184313263"/>
      <w:bookmarkEnd w:id="81"/>
      <w:bookmarkStart w:id="82" w:name="_Toc184314439"/>
      <w:bookmarkEnd w:id="82"/>
      <w:bookmarkStart w:id="83" w:name="_Toc184314452"/>
      <w:bookmarkEnd w:id="83"/>
      <w:bookmarkStart w:id="84" w:name="_Toc184308088"/>
      <w:bookmarkEnd w:id="84"/>
      <w:bookmarkStart w:id="85" w:name="_Toc184312126"/>
      <w:bookmarkEnd w:id="85"/>
      <w:bookmarkStart w:id="86" w:name="_Toc184314441"/>
      <w:bookmarkEnd w:id="86"/>
      <w:bookmarkStart w:id="87" w:name="_Toc184308085"/>
      <w:bookmarkEnd w:id="87"/>
      <w:bookmarkStart w:id="88" w:name="_Toc184313255"/>
      <w:bookmarkEnd w:id="88"/>
      <w:bookmarkStart w:id="89" w:name="_Toc184312120"/>
      <w:bookmarkEnd w:id="89"/>
      <w:bookmarkStart w:id="90" w:name="_Toc184312123"/>
      <w:bookmarkEnd w:id="90"/>
      <w:bookmarkStart w:id="91" w:name="_Toc184314453"/>
      <w:bookmarkEnd w:id="91"/>
      <w:bookmarkStart w:id="92" w:name="_Toc184313241"/>
      <w:bookmarkEnd w:id="92"/>
      <w:bookmarkStart w:id="93" w:name="_Toc184314468"/>
      <w:bookmarkEnd w:id="93"/>
      <w:bookmarkStart w:id="94" w:name="_Toc184308103"/>
      <w:bookmarkEnd w:id="94"/>
      <w:bookmarkStart w:id="95" w:name="_Toc184314460"/>
      <w:bookmarkEnd w:id="95"/>
      <w:bookmarkStart w:id="96" w:name="_Toc184310326"/>
      <w:bookmarkEnd w:id="96"/>
      <w:bookmarkStart w:id="97" w:name="_Toc184314463"/>
      <w:bookmarkEnd w:id="97"/>
      <w:bookmarkStart w:id="98" w:name="_Toc184314427"/>
      <w:bookmarkEnd w:id="98"/>
      <w:bookmarkStart w:id="99" w:name="_Toc184308082"/>
      <w:bookmarkEnd w:id="99"/>
      <w:bookmarkStart w:id="100" w:name="_Toc184308039"/>
      <w:bookmarkEnd w:id="100"/>
      <w:bookmarkStart w:id="101" w:name="_Toc184310330"/>
      <w:bookmarkEnd w:id="101"/>
      <w:bookmarkStart w:id="102" w:name="_Toc184313304"/>
      <w:bookmarkEnd w:id="102"/>
      <w:bookmarkStart w:id="103" w:name="_Toc184310297"/>
      <w:bookmarkEnd w:id="103"/>
      <w:bookmarkStart w:id="104" w:name="_Toc184313300"/>
      <w:bookmarkEnd w:id="104"/>
      <w:bookmarkStart w:id="105" w:name="_Toc184308102"/>
      <w:bookmarkEnd w:id="105"/>
      <w:bookmarkStart w:id="106" w:name="_Toc184312107"/>
      <w:bookmarkEnd w:id="106"/>
      <w:bookmarkStart w:id="107" w:name="_Toc184308107"/>
      <w:bookmarkEnd w:id="107"/>
      <w:bookmarkStart w:id="108" w:name="_Toc184310329"/>
      <w:bookmarkEnd w:id="108"/>
      <w:bookmarkStart w:id="109" w:name="_Toc184314425"/>
      <w:bookmarkEnd w:id="109"/>
      <w:bookmarkStart w:id="110" w:name="_Toc184310307"/>
      <w:bookmarkEnd w:id="110"/>
      <w:bookmarkStart w:id="111" w:name="_Toc184313309"/>
      <w:bookmarkEnd w:id="111"/>
      <w:bookmarkStart w:id="112" w:name="_Toc184314454"/>
      <w:bookmarkEnd w:id="112"/>
      <w:bookmarkStart w:id="113" w:name="_Toc184314469"/>
      <w:bookmarkEnd w:id="113"/>
      <w:bookmarkStart w:id="114" w:name="_Toc184310282"/>
      <w:bookmarkEnd w:id="114"/>
      <w:bookmarkStart w:id="115" w:name="_Toc184314416"/>
      <w:bookmarkEnd w:id="115"/>
      <w:bookmarkStart w:id="116" w:name="_Toc184312133"/>
      <w:bookmarkEnd w:id="116"/>
      <w:bookmarkStart w:id="117" w:name="_Toc184314480"/>
      <w:bookmarkEnd w:id="117"/>
      <w:bookmarkStart w:id="118" w:name="_Toc184314446"/>
      <w:bookmarkEnd w:id="118"/>
      <w:bookmarkStart w:id="119" w:name="_Toc184314477"/>
      <w:bookmarkEnd w:id="119"/>
      <w:bookmarkStart w:id="120" w:name="_Toc184312083"/>
      <w:bookmarkEnd w:id="120"/>
      <w:bookmarkStart w:id="121" w:name="_Toc184310273"/>
      <w:bookmarkEnd w:id="121"/>
      <w:bookmarkStart w:id="122" w:name="_Toc184308055"/>
      <w:bookmarkEnd w:id="122"/>
      <w:bookmarkStart w:id="123" w:name="_Toc184314455"/>
      <w:bookmarkEnd w:id="123"/>
      <w:bookmarkStart w:id="124" w:name="_Toc184308061"/>
      <w:bookmarkEnd w:id="124"/>
      <w:bookmarkStart w:id="125" w:name="_Toc184313260"/>
      <w:bookmarkEnd w:id="125"/>
      <w:bookmarkStart w:id="126" w:name="_Toc184313287"/>
      <w:bookmarkEnd w:id="126"/>
      <w:bookmarkStart w:id="127" w:name="_Toc184308101"/>
      <w:bookmarkEnd w:id="127"/>
      <w:bookmarkStart w:id="128" w:name="_Toc184314417"/>
      <w:bookmarkEnd w:id="128"/>
      <w:bookmarkStart w:id="129" w:name="_Toc184314450"/>
      <w:bookmarkEnd w:id="129"/>
      <w:bookmarkStart w:id="130" w:name="_Toc184310313"/>
      <w:bookmarkEnd w:id="130"/>
      <w:bookmarkStart w:id="131" w:name="_Toc184314465"/>
      <w:bookmarkEnd w:id="131"/>
      <w:bookmarkStart w:id="132" w:name="_Toc184314476"/>
      <w:bookmarkEnd w:id="132"/>
      <w:bookmarkStart w:id="133" w:name="_Toc184314464"/>
      <w:bookmarkEnd w:id="133"/>
      <w:bookmarkStart w:id="134" w:name="_Toc184308070"/>
      <w:bookmarkEnd w:id="134"/>
      <w:bookmarkStart w:id="135" w:name="_Toc184310327"/>
      <w:bookmarkEnd w:id="135"/>
      <w:bookmarkStart w:id="136" w:name="_Toc184313293"/>
      <w:bookmarkEnd w:id="136"/>
      <w:bookmarkStart w:id="137" w:name="_Toc184313252"/>
      <w:bookmarkEnd w:id="137"/>
      <w:bookmarkStart w:id="138" w:name="_Toc184313270"/>
      <w:bookmarkEnd w:id="138"/>
      <w:bookmarkStart w:id="139" w:name="_Toc184310342"/>
      <w:bookmarkEnd w:id="139"/>
      <w:bookmarkStart w:id="140" w:name="_Toc184308078"/>
      <w:bookmarkEnd w:id="140"/>
      <w:bookmarkStart w:id="141" w:name="_Toc184312077"/>
      <w:bookmarkEnd w:id="141"/>
      <w:bookmarkStart w:id="142" w:name="_Toc184313288"/>
      <w:bookmarkEnd w:id="142"/>
      <w:bookmarkStart w:id="143" w:name="_Toc184313303"/>
      <w:bookmarkEnd w:id="143"/>
      <w:bookmarkStart w:id="144" w:name="_Toc184310302"/>
      <w:bookmarkEnd w:id="144"/>
      <w:bookmarkStart w:id="145" w:name="_Toc184313265"/>
      <w:bookmarkEnd w:id="145"/>
      <w:bookmarkStart w:id="146" w:name="_Toc184308098"/>
      <w:bookmarkEnd w:id="146"/>
      <w:bookmarkStart w:id="147" w:name="_Toc184308037"/>
      <w:bookmarkEnd w:id="147"/>
      <w:bookmarkStart w:id="148" w:name="_Toc184308072"/>
      <w:bookmarkEnd w:id="148"/>
      <w:bookmarkStart w:id="149" w:name="_Toc184314467"/>
      <w:bookmarkEnd w:id="149"/>
      <w:bookmarkStart w:id="150" w:name="_Toc184308068"/>
      <w:bookmarkEnd w:id="150"/>
      <w:bookmarkStart w:id="151" w:name="_Toc184313305"/>
      <w:bookmarkEnd w:id="151"/>
      <w:bookmarkStart w:id="152" w:name="_Toc184313286"/>
      <w:bookmarkEnd w:id="152"/>
      <w:bookmarkStart w:id="153" w:name="_Toc184308052"/>
      <w:bookmarkEnd w:id="153"/>
      <w:bookmarkStart w:id="154" w:name="_Toc184310315"/>
      <w:bookmarkEnd w:id="154"/>
      <w:bookmarkStart w:id="155" w:name="_Toc184313276"/>
      <w:bookmarkEnd w:id="155"/>
      <w:bookmarkStart w:id="156" w:name="_Toc184312130"/>
      <w:bookmarkEnd w:id="156"/>
      <w:bookmarkStart w:id="157" w:name="_Toc184314466"/>
      <w:bookmarkEnd w:id="157"/>
      <w:bookmarkStart w:id="158" w:name="_Toc184308077"/>
      <w:bookmarkEnd w:id="158"/>
      <w:bookmarkStart w:id="159" w:name="_Toc184312078"/>
      <w:bookmarkEnd w:id="159"/>
      <w:bookmarkStart w:id="160" w:name="_Toc184312080"/>
      <w:bookmarkEnd w:id="160"/>
      <w:bookmarkStart w:id="161" w:name="_Toc184313253"/>
      <w:bookmarkEnd w:id="161"/>
      <w:bookmarkStart w:id="162" w:name="_Toc184308049"/>
      <w:bookmarkEnd w:id="162"/>
      <w:bookmarkStart w:id="163" w:name="_Toc184310335"/>
      <w:bookmarkEnd w:id="163"/>
      <w:bookmarkStart w:id="164" w:name="_Toc184308074"/>
      <w:bookmarkEnd w:id="164"/>
      <w:bookmarkStart w:id="165" w:name="_Toc184308073"/>
      <w:bookmarkEnd w:id="165"/>
      <w:bookmarkStart w:id="166" w:name="_Toc184312091"/>
      <w:bookmarkEnd w:id="166"/>
      <w:bookmarkStart w:id="167" w:name="_Toc184313247"/>
      <w:bookmarkEnd w:id="167"/>
      <w:bookmarkStart w:id="168" w:name="_Toc184314471"/>
      <w:bookmarkEnd w:id="168"/>
      <w:bookmarkStart w:id="169" w:name="_Toc184313269"/>
      <w:bookmarkEnd w:id="169"/>
      <w:bookmarkStart w:id="170" w:name="_Toc184308054"/>
      <w:bookmarkEnd w:id="170"/>
      <w:bookmarkStart w:id="171" w:name="_Toc184313251"/>
      <w:bookmarkEnd w:id="171"/>
      <w:bookmarkStart w:id="172" w:name="_Toc184310300"/>
      <w:bookmarkEnd w:id="172"/>
      <w:bookmarkStart w:id="173" w:name="_Toc184310309"/>
      <w:bookmarkEnd w:id="173"/>
      <w:bookmarkStart w:id="174" w:name="_Toc184314430"/>
      <w:bookmarkEnd w:id="174"/>
      <w:bookmarkStart w:id="175" w:name="_Toc184312119"/>
      <w:bookmarkEnd w:id="175"/>
      <w:bookmarkStart w:id="176" w:name="_Toc184308079"/>
      <w:bookmarkEnd w:id="176"/>
      <w:bookmarkStart w:id="177" w:name="_Toc184313296"/>
      <w:bookmarkEnd w:id="177"/>
      <w:bookmarkStart w:id="178" w:name="_Toc184314423"/>
      <w:bookmarkEnd w:id="178"/>
      <w:bookmarkStart w:id="179" w:name="_Toc184312070"/>
      <w:bookmarkEnd w:id="179"/>
      <w:bookmarkStart w:id="180" w:name="_Toc184308092"/>
      <w:bookmarkEnd w:id="180"/>
      <w:bookmarkStart w:id="181" w:name="_Toc184312128"/>
      <w:bookmarkEnd w:id="181"/>
      <w:bookmarkStart w:id="182" w:name="_Toc184313249"/>
      <w:bookmarkEnd w:id="182"/>
      <w:bookmarkStart w:id="183" w:name="_Toc184308076"/>
      <w:bookmarkEnd w:id="183"/>
      <w:bookmarkStart w:id="184" w:name="_Toc184313240"/>
      <w:bookmarkEnd w:id="184"/>
      <w:bookmarkStart w:id="185" w:name="_Toc184310332"/>
      <w:bookmarkEnd w:id="185"/>
      <w:bookmarkStart w:id="186" w:name="_Toc184310324"/>
      <w:bookmarkEnd w:id="186"/>
      <w:bookmarkStart w:id="187" w:name="_Toc184313261"/>
      <w:bookmarkEnd w:id="187"/>
      <w:bookmarkStart w:id="188" w:name="_Toc184310325"/>
      <w:bookmarkEnd w:id="188"/>
      <w:bookmarkStart w:id="189" w:name="_Toc184310340"/>
      <w:bookmarkEnd w:id="189"/>
      <w:bookmarkStart w:id="190" w:name="_Toc184308047"/>
      <w:bookmarkEnd w:id="190"/>
      <w:bookmarkStart w:id="191" w:name="_Toc184312103"/>
      <w:bookmarkEnd w:id="191"/>
      <w:bookmarkStart w:id="192" w:name="_Toc184308071"/>
      <w:bookmarkEnd w:id="192"/>
      <w:bookmarkStart w:id="193" w:name="_Toc184312104"/>
      <w:bookmarkEnd w:id="193"/>
      <w:bookmarkStart w:id="194" w:name="_Toc184314421"/>
      <w:bookmarkEnd w:id="194"/>
      <w:bookmarkStart w:id="195" w:name="_Toc184313294"/>
      <w:bookmarkEnd w:id="195"/>
      <w:bookmarkStart w:id="196" w:name="_Toc184313278"/>
      <w:bookmarkEnd w:id="196"/>
      <w:bookmarkStart w:id="197" w:name="_Toc184310298"/>
      <w:bookmarkEnd w:id="197"/>
      <w:bookmarkStart w:id="198" w:name="_Toc184314418"/>
      <w:bookmarkEnd w:id="198"/>
      <w:bookmarkStart w:id="199" w:name="_Toc184312096"/>
      <w:bookmarkEnd w:id="199"/>
      <w:bookmarkStart w:id="200" w:name="_Toc184313258"/>
      <w:bookmarkEnd w:id="200"/>
      <w:bookmarkStart w:id="201" w:name="_Toc184313285"/>
      <w:bookmarkEnd w:id="201"/>
      <w:bookmarkStart w:id="202" w:name="_Toc184308036"/>
      <w:bookmarkEnd w:id="202"/>
      <w:bookmarkStart w:id="203" w:name="_Toc184312101"/>
      <w:bookmarkEnd w:id="203"/>
      <w:bookmarkStart w:id="204" w:name="_Toc184310299"/>
      <w:bookmarkEnd w:id="204"/>
      <w:bookmarkStart w:id="205" w:name="_Toc184313298"/>
      <w:bookmarkEnd w:id="205"/>
      <w:bookmarkStart w:id="206" w:name="_Toc184314462"/>
      <w:bookmarkEnd w:id="206"/>
      <w:bookmarkStart w:id="207" w:name="_Toc184310316"/>
      <w:bookmarkEnd w:id="207"/>
      <w:bookmarkStart w:id="208" w:name="_Toc184314431"/>
      <w:bookmarkEnd w:id="208"/>
      <w:bookmarkStart w:id="209" w:name="_Toc184314410"/>
      <w:bookmarkEnd w:id="209"/>
      <w:bookmarkStart w:id="210" w:name="_Toc184312095"/>
      <w:bookmarkEnd w:id="210"/>
      <w:bookmarkStart w:id="211" w:name="_Toc184313271"/>
      <w:bookmarkEnd w:id="211"/>
      <w:bookmarkStart w:id="212" w:name="_Toc184308095"/>
      <w:bookmarkEnd w:id="212"/>
      <w:bookmarkStart w:id="213" w:name="_Toc184314437"/>
      <w:bookmarkEnd w:id="213"/>
      <w:bookmarkStart w:id="214" w:name="_Toc184310308"/>
      <w:bookmarkEnd w:id="214"/>
      <w:bookmarkStart w:id="215" w:name="_Toc184313290"/>
      <w:bookmarkEnd w:id="215"/>
      <w:bookmarkStart w:id="216" w:name="_Toc184313248"/>
      <w:bookmarkEnd w:id="216"/>
      <w:bookmarkStart w:id="217" w:name="_Toc184310312"/>
      <w:bookmarkEnd w:id="217"/>
      <w:bookmarkStart w:id="218" w:name="_Toc184313291"/>
      <w:bookmarkEnd w:id="218"/>
      <w:bookmarkStart w:id="219" w:name="_Toc184308069"/>
      <w:bookmarkEnd w:id="219"/>
      <w:bookmarkStart w:id="220" w:name="_Toc184308094"/>
      <w:bookmarkEnd w:id="220"/>
      <w:bookmarkStart w:id="221" w:name="_Toc184314456"/>
      <w:bookmarkEnd w:id="221"/>
      <w:bookmarkStart w:id="222" w:name="_Toc184314478"/>
      <w:bookmarkEnd w:id="222"/>
      <w:bookmarkStart w:id="223" w:name="_Toc184313308"/>
      <w:bookmarkEnd w:id="223"/>
      <w:bookmarkStart w:id="224" w:name="_Toc184312087"/>
      <w:bookmarkEnd w:id="224"/>
      <w:bookmarkStart w:id="225" w:name="_Toc184310304"/>
      <w:bookmarkEnd w:id="225"/>
      <w:bookmarkStart w:id="226" w:name="_Toc184308050"/>
      <w:bookmarkEnd w:id="226"/>
      <w:bookmarkStart w:id="227" w:name="_Toc184312097"/>
      <w:bookmarkEnd w:id="227"/>
      <w:bookmarkStart w:id="228" w:name="_Toc184308087"/>
      <w:bookmarkEnd w:id="228"/>
      <w:bookmarkStart w:id="229" w:name="_Toc184312089"/>
      <w:bookmarkEnd w:id="229"/>
      <w:bookmarkStart w:id="230" w:name="_Toc184313284"/>
      <w:bookmarkEnd w:id="230"/>
      <w:bookmarkStart w:id="231" w:name="_Toc184308084"/>
      <w:bookmarkEnd w:id="231"/>
      <w:bookmarkStart w:id="232" w:name="_Toc184313256"/>
      <w:bookmarkEnd w:id="232"/>
      <w:bookmarkStart w:id="233" w:name="_Toc184310296"/>
      <w:bookmarkEnd w:id="233"/>
      <w:bookmarkStart w:id="234" w:name="_Toc184310334"/>
      <w:bookmarkEnd w:id="234"/>
      <w:bookmarkStart w:id="235" w:name="_Toc184313295"/>
      <w:bookmarkEnd w:id="235"/>
      <w:bookmarkStart w:id="236" w:name="_Toc184312082"/>
      <w:bookmarkEnd w:id="236"/>
      <w:bookmarkStart w:id="237" w:name="_Toc184313297"/>
      <w:bookmarkEnd w:id="237"/>
      <w:bookmarkStart w:id="238" w:name="_Toc184313281"/>
      <w:bookmarkEnd w:id="238"/>
      <w:bookmarkStart w:id="239" w:name="_Toc184310294"/>
      <w:bookmarkEnd w:id="239"/>
      <w:bookmarkStart w:id="240" w:name="_Toc184312122"/>
      <w:bookmarkEnd w:id="240"/>
      <w:bookmarkStart w:id="241" w:name="_Toc184310295"/>
      <w:bookmarkEnd w:id="241"/>
      <w:bookmarkStart w:id="242" w:name="_Toc184308053"/>
      <w:bookmarkEnd w:id="242"/>
      <w:bookmarkStart w:id="243" w:name="_Toc184310336"/>
      <w:bookmarkEnd w:id="243"/>
      <w:bookmarkStart w:id="244" w:name="_Toc184312102"/>
      <w:bookmarkEnd w:id="244"/>
      <w:bookmarkStart w:id="245" w:name="_Toc184308063"/>
      <w:bookmarkEnd w:id="245"/>
      <w:bookmarkStart w:id="246" w:name="_Toc184314474"/>
      <w:bookmarkEnd w:id="246"/>
      <w:bookmarkStart w:id="247" w:name="_Toc184310287"/>
      <w:bookmarkEnd w:id="247"/>
      <w:bookmarkStart w:id="248" w:name="_Toc184313266"/>
      <w:bookmarkEnd w:id="248"/>
      <w:bookmarkStart w:id="249" w:name="_Toc184312110"/>
      <w:bookmarkEnd w:id="249"/>
      <w:bookmarkStart w:id="250" w:name="_Toc184314457"/>
      <w:bookmarkEnd w:id="250"/>
      <w:bookmarkStart w:id="251" w:name="_Toc184310306"/>
      <w:bookmarkEnd w:id="251"/>
      <w:bookmarkStart w:id="252" w:name="_Toc184312072"/>
      <w:bookmarkEnd w:id="252"/>
      <w:bookmarkStart w:id="253" w:name="_Toc184312100"/>
      <w:bookmarkEnd w:id="253"/>
      <w:bookmarkStart w:id="254" w:name="_Toc184308062"/>
      <w:bookmarkEnd w:id="254"/>
      <w:bookmarkStart w:id="255" w:name="_Toc184314429"/>
      <w:bookmarkEnd w:id="255"/>
      <w:bookmarkStart w:id="256" w:name="_Toc184312131"/>
      <w:bookmarkEnd w:id="256"/>
      <w:bookmarkStart w:id="257" w:name="_Toc184314440"/>
      <w:bookmarkEnd w:id="257"/>
      <w:bookmarkStart w:id="258" w:name="_Toc184314482"/>
      <w:bookmarkEnd w:id="258"/>
      <w:bookmarkStart w:id="259" w:name="_Toc184312127"/>
      <w:bookmarkEnd w:id="259"/>
      <w:bookmarkStart w:id="260" w:name="_Toc184313243"/>
      <w:bookmarkEnd w:id="260"/>
      <w:bookmarkStart w:id="261" w:name="_Toc184313274"/>
      <w:bookmarkEnd w:id="261"/>
      <w:bookmarkStart w:id="262" w:name="_Toc184308041"/>
      <w:bookmarkEnd w:id="262"/>
      <w:bookmarkStart w:id="263" w:name="_Toc184310293"/>
      <w:bookmarkEnd w:id="263"/>
      <w:bookmarkStart w:id="264" w:name="_Toc184314426"/>
      <w:bookmarkEnd w:id="264"/>
      <w:bookmarkStart w:id="265" w:name="_Toc184313283"/>
      <w:bookmarkEnd w:id="265"/>
      <w:bookmarkStart w:id="266" w:name="_Toc184310339"/>
      <w:bookmarkEnd w:id="266"/>
      <w:bookmarkStart w:id="267" w:name="_Toc184310341"/>
      <w:bookmarkEnd w:id="267"/>
      <w:bookmarkStart w:id="268" w:name="_Toc184312113"/>
      <w:bookmarkEnd w:id="268"/>
      <w:bookmarkStart w:id="269" w:name="_Toc184312088"/>
      <w:bookmarkEnd w:id="269"/>
      <w:bookmarkStart w:id="270" w:name="_Toc184308059"/>
      <w:bookmarkEnd w:id="270"/>
      <w:bookmarkStart w:id="271" w:name="_Toc184310328"/>
      <w:bookmarkEnd w:id="271"/>
      <w:bookmarkStart w:id="272" w:name="_Toc184310310"/>
      <w:bookmarkEnd w:id="272"/>
      <w:bookmarkStart w:id="273" w:name="_Toc184314422"/>
      <w:bookmarkEnd w:id="273"/>
      <w:bookmarkStart w:id="274" w:name="_Toc184308083"/>
      <w:bookmarkEnd w:id="274"/>
      <w:bookmarkStart w:id="275" w:name="_Toc184308067"/>
      <w:bookmarkEnd w:id="275"/>
      <w:bookmarkStart w:id="276" w:name="_Toc184308044"/>
      <w:bookmarkEnd w:id="276"/>
      <w:bookmarkStart w:id="277" w:name="_Toc184312138"/>
      <w:bookmarkEnd w:id="277"/>
      <w:bookmarkStart w:id="278" w:name="_Toc184313277"/>
      <w:bookmarkEnd w:id="278"/>
      <w:bookmarkStart w:id="279" w:name="_Toc184310284"/>
      <w:bookmarkEnd w:id="279"/>
      <w:bookmarkStart w:id="280" w:name="_Toc184310303"/>
      <w:bookmarkEnd w:id="280"/>
      <w:bookmarkStart w:id="281" w:name="_Toc184308108"/>
      <w:bookmarkEnd w:id="281"/>
      <w:bookmarkStart w:id="282" w:name="_Toc184310344"/>
      <w:bookmarkEnd w:id="282"/>
      <w:bookmarkStart w:id="283" w:name="_Toc184314432"/>
      <w:bookmarkEnd w:id="283"/>
      <w:bookmarkStart w:id="284" w:name="_Toc184310321"/>
      <w:bookmarkEnd w:id="284"/>
      <w:bookmarkStart w:id="285" w:name="_Toc184308096"/>
      <w:bookmarkEnd w:id="285"/>
      <w:bookmarkStart w:id="286" w:name="_Toc184312135"/>
      <w:bookmarkEnd w:id="286"/>
      <w:bookmarkStart w:id="287" w:name="_Toc184308045"/>
      <w:bookmarkEnd w:id="287"/>
      <w:bookmarkStart w:id="288" w:name="_Toc184312115"/>
      <w:bookmarkEnd w:id="288"/>
      <w:bookmarkStart w:id="289" w:name="_Toc184313306"/>
      <w:bookmarkEnd w:id="289"/>
      <w:bookmarkStart w:id="290" w:name="_Toc184313264"/>
      <w:bookmarkEnd w:id="290"/>
      <w:bookmarkStart w:id="291" w:name="_Toc184312079"/>
      <w:bookmarkEnd w:id="291"/>
      <w:bookmarkStart w:id="292" w:name="_Toc184314411"/>
      <w:bookmarkEnd w:id="292"/>
      <w:bookmarkStart w:id="293" w:name="_Toc184314415"/>
      <w:bookmarkEnd w:id="293"/>
      <w:bookmarkStart w:id="294" w:name="_Toc184312099"/>
      <w:bookmarkEnd w:id="294"/>
      <w:bookmarkStart w:id="295" w:name="_Toc184313242"/>
      <w:bookmarkEnd w:id="295"/>
      <w:bookmarkStart w:id="296" w:name="_Toc184310314"/>
      <w:bookmarkEnd w:id="296"/>
      <w:bookmarkStart w:id="297" w:name="_Toc184314424"/>
      <w:bookmarkEnd w:id="297"/>
      <w:bookmarkStart w:id="298" w:name="_Toc184314481"/>
      <w:bookmarkEnd w:id="298"/>
      <w:bookmarkStart w:id="299" w:name="_Toc184314447"/>
      <w:bookmarkEnd w:id="299"/>
      <w:bookmarkStart w:id="300" w:name="_Toc184314445"/>
      <w:bookmarkEnd w:id="300"/>
      <w:bookmarkStart w:id="301" w:name="_Toc184310274"/>
      <w:bookmarkEnd w:id="301"/>
      <w:bookmarkStart w:id="302" w:name="_Toc184310272"/>
      <w:bookmarkEnd w:id="302"/>
      <w:bookmarkStart w:id="303" w:name="_Toc184314442"/>
      <w:bookmarkEnd w:id="303"/>
      <w:bookmarkStart w:id="304" w:name="_Toc184314412"/>
      <w:bookmarkEnd w:id="304"/>
      <w:bookmarkStart w:id="305" w:name="_Toc184313279"/>
      <w:bookmarkEnd w:id="305"/>
      <w:bookmarkStart w:id="306" w:name="_Toc184314473"/>
      <w:bookmarkEnd w:id="306"/>
      <w:bookmarkStart w:id="307" w:name="_Toc184310319"/>
      <w:bookmarkEnd w:id="307"/>
      <w:bookmarkStart w:id="308" w:name="_Toc184314444"/>
      <w:bookmarkEnd w:id="308"/>
      <w:bookmarkStart w:id="309" w:name="_Toc184310285"/>
      <w:bookmarkEnd w:id="309"/>
      <w:bookmarkStart w:id="310" w:name="_Toc184312074"/>
      <w:bookmarkEnd w:id="310"/>
      <w:bookmarkStart w:id="311" w:name="_Toc184313273"/>
      <w:bookmarkEnd w:id="311"/>
      <w:bookmarkStart w:id="312" w:name="_Toc184308048"/>
      <w:bookmarkEnd w:id="312"/>
      <w:bookmarkStart w:id="313" w:name="_Toc184310323"/>
      <w:bookmarkEnd w:id="313"/>
      <w:bookmarkStart w:id="314" w:name="_Toc184312129"/>
      <w:bookmarkEnd w:id="314"/>
      <w:bookmarkStart w:id="315" w:name="_Toc184313275"/>
      <w:bookmarkEnd w:id="315"/>
      <w:bookmarkStart w:id="316" w:name="_Toc184312105"/>
      <w:bookmarkEnd w:id="316"/>
      <w:bookmarkStart w:id="317" w:name="_Toc184312139"/>
      <w:bookmarkEnd w:id="317"/>
      <w:bookmarkStart w:id="318" w:name="_Toc184314461"/>
      <w:bookmarkEnd w:id="318"/>
      <w:bookmarkStart w:id="319" w:name="_Toc184308100"/>
      <w:bookmarkEnd w:id="319"/>
      <w:bookmarkStart w:id="320" w:name="_Toc184308056"/>
      <w:bookmarkEnd w:id="320"/>
      <w:bookmarkStart w:id="321" w:name="_Toc184310283"/>
      <w:bookmarkEnd w:id="321"/>
      <w:bookmarkStart w:id="322" w:name="_Toc184310338"/>
      <w:bookmarkEnd w:id="322"/>
      <w:bookmarkStart w:id="323" w:name="_Toc184308038"/>
      <w:bookmarkEnd w:id="323"/>
      <w:bookmarkStart w:id="324" w:name="_Toc184314414"/>
      <w:bookmarkEnd w:id="324"/>
      <w:bookmarkStart w:id="325" w:name="_Toc184313259"/>
      <w:bookmarkEnd w:id="325"/>
      <w:bookmarkStart w:id="326" w:name="_Toc184310275"/>
      <w:bookmarkEnd w:id="326"/>
      <w:bookmarkStart w:id="327" w:name="_Toc184313244"/>
      <w:bookmarkEnd w:id="327"/>
      <w:bookmarkStart w:id="328" w:name="_Toc184312111"/>
      <w:bookmarkEnd w:id="328"/>
      <w:bookmarkStart w:id="329" w:name="_Toc184310301"/>
      <w:bookmarkEnd w:id="329"/>
      <w:bookmarkStart w:id="330" w:name="_Toc184313301"/>
      <w:bookmarkEnd w:id="330"/>
      <w:bookmarkStart w:id="331" w:name="_Toc184310289"/>
      <w:bookmarkEnd w:id="331"/>
      <w:bookmarkStart w:id="332" w:name="_Toc184313238"/>
      <w:bookmarkEnd w:id="332"/>
      <w:bookmarkStart w:id="333" w:name="_Toc184314433"/>
      <w:bookmarkEnd w:id="333"/>
      <w:bookmarkStart w:id="334" w:name="_Toc184308089"/>
      <w:bookmarkEnd w:id="334"/>
      <w:bookmarkStart w:id="335" w:name="_Toc184310333"/>
      <w:bookmarkEnd w:id="335"/>
      <w:bookmarkStart w:id="336" w:name="_Toc184312118"/>
      <w:bookmarkEnd w:id="336"/>
      <w:bookmarkStart w:id="337" w:name="_Toc184308093"/>
      <w:bookmarkEnd w:id="337"/>
      <w:bookmarkStart w:id="338" w:name="_Toc184313267"/>
      <w:bookmarkEnd w:id="338"/>
      <w:bookmarkStart w:id="339" w:name="_Toc184314434"/>
      <w:bookmarkEnd w:id="339"/>
      <w:bookmarkStart w:id="340" w:name="_Toc184313289"/>
      <w:bookmarkEnd w:id="340"/>
      <w:bookmarkStart w:id="341" w:name="_Toc184312137"/>
      <w:bookmarkEnd w:id="341"/>
      <w:bookmarkStart w:id="342" w:name="_Toc184312098"/>
      <w:bookmarkEnd w:id="342"/>
      <w:bookmarkStart w:id="343" w:name="_Toc184308066"/>
      <w:bookmarkEnd w:id="343"/>
      <w:bookmarkStart w:id="344" w:name="_Toc184312116"/>
      <w:bookmarkEnd w:id="344"/>
      <w:bookmarkStart w:id="345" w:name="_Toc184308040"/>
      <w:bookmarkEnd w:id="345"/>
      <w:bookmarkStart w:id="346" w:name="_Toc184310281"/>
      <w:bookmarkEnd w:id="346"/>
      <w:bookmarkStart w:id="347" w:name="_Toc184313272"/>
      <w:bookmarkEnd w:id="347"/>
      <w:bookmarkStart w:id="348" w:name="_Toc184312081"/>
      <w:bookmarkEnd w:id="348"/>
      <w:bookmarkStart w:id="349" w:name="_Toc184312075"/>
      <w:bookmarkEnd w:id="349"/>
      <w:bookmarkStart w:id="350" w:name="_Toc184310320"/>
      <w:bookmarkEnd w:id="350"/>
      <w:bookmarkStart w:id="351" w:name="_Toc184310276"/>
      <w:bookmarkEnd w:id="351"/>
      <w:bookmarkStart w:id="352" w:name="_Toc184312067"/>
      <w:bookmarkEnd w:id="352"/>
      <w:bookmarkStart w:id="353" w:name="_Toc184313262"/>
      <w:bookmarkEnd w:id="353"/>
      <w:bookmarkStart w:id="354" w:name="_Toc184312132"/>
      <w:bookmarkEnd w:id="354"/>
      <w:bookmarkStart w:id="355" w:name="_Toc184308058"/>
      <w:bookmarkEnd w:id="355"/>
      <w:bookmarkStart w:id="356" w:name="_Toc184313292"/>
      <w:bookmarkEnd w:id="356"/>
      <w:bookmarkStart w:id="357" w:name="_Toc184314449"/>
      <w:bookmarkEnd w:id="357"/>
      <w:bookmarkStart w:id="358" w:name="_Toc184314472"/>
      <w:bookmarkEnd w:id="358"/>
      <w:bookmarkStart w:id="359" w:name="_Toc184312092"/>
      <w:bookmarkEnd w:id="359"/>
      <w:bookmarkStart w:id="360" w:name="_Toc184314438"/>
      <w:bookmarkEnd w:id="360"/>
      <w:bookmarkStart w:id="361" w:name="_Toc184308042"/>
      <w:bookmarkEnd w:id="361"/>
      <w:bookmarkStart w:id="362" w:name="_Toc184314436"/>
      <w:bookmarkEnd w:id="362"/>
      <w:bookmarkStart w:id="363" w:name="_Toc184312093"/>
      <w:bookmarkEnd w:id="363"/>
      <w:bookmarkStart w:id="364" w:name="_Toc184308091"/>
      <w:bookmarkEnd w:id="364"/>
      <w:bookmarkStart w:id="365" w:name="_Toc184312086"/>
      <w:bookmarkEnd w:id="365"/>
      <w:bookmarkStart w:id="366" w:name="_Toc184312136"/>
      <w:bookmarkEnd w:id="366"/>
      <w:bookmarkStart w:id="367" w:name="_Toc184308086"/>
      <w:bookmarkEnd w:id="367"/>
      <w:bookmarkStart w:id="368" w:name="_Toc184310290"/>
      <w:bookmarkEnd w:id="368"/>
      <w:bookmarkStart w:id="369" w:name="_Toc184313239"/>
      <w:bookmarkEnd w:id="369"/>
      <w:bookmarkStart w:id="370" w:name="_Toc184312073"/>
      <w:bookmarkEnd w:id="370"/>
      <w:bookmarkStart w:id="371" w:name="_Toc184310311"/>
      <w:bookmarkEnd w:id="371"/>
      <w:bookmarkStart w:id="372" w:name="_Toc184308046"/>
      <w:bookmarkEnd w:id="372"/>
      <w:bookmarkStart w:id="373" w:name="_Toc184308057"/>
      <w:bookmarkEnd w:id="373"/>
      <w:bookmarkStart w:id="374" w:name="_Toc184313299"/>
      <w:bookmarkEnd w:id="374"/>
      <w:bookmarkStart w:id="375" w:name="_Toc184312124"/>
      <w:bookmarkEnd w:id="375"/>
      <w:bookmarkStart w:id="376" w:name="_Toc184310337"/>
      <w:bookmarkEnd w:id="376"/>
      <w:bookmarkStart w:id="377" w:name="_Toc184308051"/>
      <w:bookmarkEnd w:id="377"/>
      <w:bookmarkStart w:id="378" w:name="_Toc184308106"/>
      <w:bookmarkEnd w:id="378"/>
      <w:bookmarkStart w:id="379" w:name="_Toc184312071"/>
      <w:bookmarkEnd w:id="379"/>
      <w:bookmarkStart w:id="380" w:name="_Toc184314470"/>
      <w:bookmarkEnd w:id="380"/>
      <w:bookmarkStart w:id="381" w:name="_Toc184308105"/>
      <w:bookmarkEnd w:id="381"/>
      <w:bookmarkStart w:id="382" w:name="_Toc184310288"/>
      <w:bookmarkEnd w:id="382"/>
      <w:bookmarkStart w:id="383" w:name="_Toc184314443"/>
      <w:bookmarkEnd w:id="383"/>
      <w:bookmarkStart w:id="384" w:name="_Toc184312085"/>
      <w:bookmarkEnd w:id="384"/>
      <w:bookmarkStart w:id="385" w:name="_Toc184314458"/>
      <w:bookmarkEnd w:id="385"/>
      <w:bookmarkStart w:id="386" w:name="_Toc184313302"/>
      <w:bookmarkEnd w:id="386"/>
      <w:bookmarkStart w:id="387" w:name="_Toc184313250"/>
      <w:bookmarkEnd w:id="387"/>
      <w:bookmarkStart w:id="388" w:name="_Toc184310343"/>
      <w:bookmarkEnd w:id="388"/>
      <w:bookmarkStart w:id="389" w:name="_Toc184312112"/>
      <w:bookmarkEnd w:id="389"/>
      <w:bookmarkStart w:id="390" w:name="_Toc184310292"/>
      <w:bookmarkEnd w:id="390"/>
      <w:bookmarkStart w:id="391" w:name="_Toc184313254"/>
      <w:bookmarkEnd w:id="391"/>
      <w:bookmarkStart w:id="392" w:name="_Toc184310278"/>
      <w:bookmarkEnd w:id="392"/>
      <w:bookmarkStart w:id="393" w:name="_Toc184314428"/>
      <w:bookmarkEnd w:id="393"/>
      <w:bookmarkStart w:id="394" w:name="_Toc184310279"/>
      <w:bookmarkEnd w:id="394"/>
      <w:bookmarkStart w:id="395" w:name="_Toc184313282"/>
      <w:bookmarkEnd w:id="395"/>
      <w:bookmarkStart w:id="396" w:name="_Toc184312084"/>
      <w:bookmarkEnd w:id="396"/>
      <w:bookmarkStart w:id="397" w:name="_Toc184308081"/>
      <w:bookmarkEnd w:id="397"/>
      <w:r>
        <w:rPr>
          <w:rFonts w:hint="eastAsia" w:cs="宋体"/>
          <w:b/>
          <w:color w:val="000000" w:themeColor="text1"/>
          <w:sz w:val="36"/>
          <w:szCs w:val="36"/>
          <w14:textFill>
            <w14:solidFill>
              <w14:schemeClr w14:val="tx1"/>
            </w14:solidFill>
          </w14:textFill>
        </w:rPr>
        <w:t>评标办法</w:t>
      </w:r>
    </w:p>
    <w:p>
      <w:pPr>
        <w:snapToGrid w:val="0"/>
        <w:spacing w:line="360" w:lineRule="auto"/>
        <w:jc w:val="center"/>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评标办法前附表</w:t>
      </w:r>
    </w:p>
    <w:p>
      <w:pPr>
        <w:rPr>
          <w:b/>
          <w:bCs/>
          <w:sz w:val="24"/>
        </w:rPr>
      </w:pPr>
      <w:r>
        <w:rPr>
          <w:rFonts w:hint="eastAsia"/>
          <w:b/>
          <w:bCs/>
          <w:sz w:val="24"/>
        </w:rPr>
        <w:t>标项一：</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4792"/>
        <w:gridCol w:w="645"/>
        <w:gridCol w:w="1065"/>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4792"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评标标准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权重</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主观分/客观分属性</w:t>
            </w:r>
          </w:p>
        </w:tc>
        <w:tc>
          <w:tcPr>
            <w:tcW w:w="1356" w:type="dxa"/>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479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投标人自202</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年1月1日（以合同最终签订时间为准）以来同类业绩情况，每提供一个有效业绩合同得1分，最高得3分。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客观分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4792" w:type="dxa"/>
          </w:tcPr>
          <w:p>
            <w:pPr>
              <w:numPr>
                <w:ilvl w:val="0"/>
                <w:numId w:val="4"/>
              </w:numPr>
              <w:snapToGrid w:val="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投标人具有电子与智能化专业承包二级</w:t>
            </w:r>
            <w:r>
              <w:rPr>
                <w:rFonts w:hint="eastAsia" w:ascii="宋体" w:hAnsi="宋体" w:cs="宋体"/>
                <w:color w:val="000000" w:themeColor="text1"/>
                <w:sz w:val="24"/>
                <w:lang w:val="en-US" w:eastAsia="zh-CN"/>
                <w14:textFill>
                  <w14:solidFill>
                    <w14:schemeClr w14:val="tx1"/>
                  </w14:solidFill>
                </w14:textFill>
              </w:rPr>
              <w:t>及以上</w:t>
            </w:r>
            <w:bookmarkStart w:id="414" w:name="_GoBack"/>
            <w:bookmarkEnd w:id="414"/>
            <w:r>
              <w:rPr>
                <w:rFonts w:hint="eastAsia" w:ascii="宋体" w:hAnsi="宋体" w:cs="宋体"/>
                <w:color w:val="000000" w:themeColor="text1"/>
                <w:sz w:val="24"/>
                <w14:textFill>
                  <w14:solidFill>
                    <w14:schemeClr w14:val="tx1"/>
                  </w14:solidFill>
                </w14:textFill>
              </w:rPr>
              <w:t>资质得2分；</w:t>
            </w:r>
            <w:r>
              <w:rPr>
                <w:rFonts w:hint="eastAsia" w:ascii="宋体" w:hAnsi="宋体" w:cs="宋体"/>
                <w:color w:val="000000" w:themeColor="text1"/>
                <w:sz w:val="24"/>
                <w:lang w:val="en-US" w:eastAsia="zh-CN"/>
                <w14:textFill>
                  <w14:solidFill>
                    <w14:schemeClr w14:val="tx1"/>
                  </w14:solidFill>
                </w14:textFill>
              </w:rPr>
              <w:t>建筑</w:t>
            </w:r>
            <w:r>
              <w:rPr>
                <w:rFonts w:hint="eastAsia" w:ascii="宋体" w:hAnsi="宋体" w:cs="宋体"/>
                <w:color w:val="000000" w:themeColor="text1"/>
                <w:sz w:val="24"/>
                <w14:textFill>
                  <w14:solidFill>
                    <w14:schemeClr w14:val="tx1"/>
                  </w14:solidFill>
                </w14:textFill>
              </w:rPr>
              <w:t>机电安装</w:t>
            </w:r>
            <w:r>
              <w:rPr>
                <w:rFonts w:hint="eastAsia" w:ascii="宋体" w:hAnsi="宋体" w:cs="宋体"/>
                <w:color w:val="000000" w:themeColor="text1"/>
                <w:sz w:val="24"/>
                <w:lang w:val="en-US" w:eastAsia="zh-CN"/>
                <w14:textFill>
                  <w14:solidFill>
                    <w14:schemeClr w14:val="tx1"/>
                  </w14:solidFill>
                </w14:textFill>
              </w:rPr>
              <w:t>工程</w:t>
            </w:r>
            <w:r>
              <w:rPr>
                <w:rFonts w:hint="eastAsia" w:ascii="宋体" w:hAnsi="宋体" w:cs="宋体"/>
                <w:color w:val="000000" w:themeColor="text1"/>
                <w:sz w:val="24"/>
                <w14:textFill>
                  <w14:solidFill>
                    <w14:schemeClr w14:val="tx1"/>
                  </w14:solidFill>
                </w14:textFill>
              </w:rPr>
              <w:t>专业承包三级及以上资质得1分；</w:t>
            </w:r>
          </w:p>
          <w:p>
            <w:pPr>
              <w:numPr>
                <w:ilvl w:val="0"/>
                <w:numId w:val="4"/>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投标人具有ISO9001质量管理体系认证资质得1分；ISO14001环境管理体系认证资质得1分，ISO45001职业健康管理体系认证资质得1分。</w:t>
            </w:r>
          </w:p>
          <w:p>
            <w:pPr>
              <w:numPr>
                <w:ilvl w:val="0"/>
                <w:numId w:val="0"/>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（提供扫描件加盖公章，不提供不得分）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客观分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4792" w:type="dxa"/>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不符合（负偏离）技术要求中标注“▲”条款（不可偏离）的投标文件无效，满足或明显优于招标文件明确的全部技术条款要求的该项得满分；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技术条款低于技术要求（负偏离）的每项扣1分；扣完为止。</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客观分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4792" w:type="dxa"/>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根据投标人提供的人员轨迹分析系统建设实施方案，对人员轨迹分析系统的了解、投标人组织机构、实施场所、工作时间进度表、工作程序和步骤、管理和协调方法、关键步骤的思路和要点等。</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1、方案完善全面、针对性强、总体实施流程清晰，得5分；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2、方案基本完善、针对性强、总体实施流程较清晰，得3分；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3、方案欠缺、针对性差、总体实施流程不清晰，得1分；</w:t>
            </w:r>
          </w:p>
          <w:p>
            <w:pPr>
              <w:snapToGrid w:val="0"/>
              <w:jc w:val="left"/>
            </w:pPr>
            <w:r>
              <w:rPr>
                <w:rFonts w:hint="eastAsia" w:ascii="宋体" w:hAnsi="宋体" w:cs="宋体"/>
                <w:color w:val="000000" w:themeColor="text1"/>
                <w:sz w:val="24"/>
                <w14:textFill>
                  <w14:solidFill>
                    <w14:schemeClr w14:val="tx1"/>
                  </w14:solidFill>
                </w14:textFill>
              </w:rPr>
              <w:t>未提供方案不得分。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p>
        </w:tc>
        <w:tc>
          <w:tcPr>
            <w:tcW w:w="4792" w:type="dxa"/>
            <w:vAlign w:val="center"/>
          </w:tcPr>
          <w:p>
            <w:pPr>
              <w:pStyle w:val="24"/>
              <w:spacing w:line="240" w:lineRule="auto"/>
              <w:ind w:firstLine="0" w:firstLineChars="0"/>
              <w:rPr>
                <w:rFonts w:cs="宋体"/>
                <w:color w:val="000000" w:themeColor="text1"/>
                <w:kern w:val="0"/>
                <w14:textFill>
                  <w14:solidFill>
                    <w14:schemeClr w14:val="tx1"/>
                  </w14:solidFill>
                </w14:textFill>
              </w:rPr>
            </w:pPr>
            <w:r>
              <w:rPr>
                <w:rFonts w:hint="eastAsia" w:cs="宋体"/>
                <w:bCs/>
                <w:kern w:val="0"/>
                <w:lang w:bidi="ar"/>
              </w:rPr>
              <w:t>对已有系统的兼容、对接集成的可行性、开放性、稳定性评分。</w:t>
            </w:r>
          </w:p>
        </w:tc>
        <w:tc>
          <w:tcPr>
            <w:tcW w:w="645" w:type="dxa"/>
            <w:vAlign w:val="center"/>
          </w:tcPr>
          <w:p>
            <w:pPr>
              <w:wordWrap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4792" w:type="dxa"/>
            <w:vAlign w:val="center"/>
          </w:tcPr>
          <w:p>
            <w:pPr>
              <w:pStyle w:val="24"/>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根据投标人具有的质量监控措施和质量检测设施的先进性、可行性、质量保障效果评分。1、投标人提供的质量监控措施和质量检测设施先进、可行性强、保障效果显著的，得5分；</w:t>
            </w:r>
          </w:p>
          <w:p>
            <w:pPr>
              <w:pStyle w:val="24"/>
              <w:numPr>
                <w:ilvl w:val="0"/>
                <w:numId w:val="5"/>
              </w:numPr>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提供的质量监控措施和质量检测设施较先进、有一定可行性、有一定保障效果的，得3分；</w:t>
            </w:r>
          </w:p>
          <w:p>
            <w:pPr>
              <w:pStyle w:val="24"/>
              <w:numPr>
                <w:ilvl w:val="0"/>
                <w:numId w:val="5"/>
              </w:numPr>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提供的质量监控措施和质量检测设施有可行性但保障效果不强的，得1分；</w:t>
            </w:r>
          </w:p>
          <w:p>
            <w:pPr>
              <w:pStyle w:val="24"/>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未提供方案的不得分。</w:t>
            </w:r>
          </w:p>
        </w:tc>
        <w:tc>
          <w:tcPr>
            <w:tcW w:w="645" w:type="dxa"/>
            <w:vAlign w:val="center"/>
          </w:tcPr>
          <w:p>
            <w:pPr>
              <w:wordWrap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4792" w:type="dxa"/>
            <w:vAlign w:val="center"/>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对投标人提供的安装、调试方案的合理性、可行性、对采购进度与安装要求的响应情况评分。</w:t>
            </w:r>
          </w:p>
          <w:p>
            <w:pPr>
              <w:numPr>
                <w:ilvl w:val="0"/>
                <w:numId w:val="6"/>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投标人提供的方案合理、可行性强、完全响应采购需求中对采购进度与安装要求的，得5分；</w:t>
            </w:r>
          </w:p>
          <w:p>
            <w:pPr>
              <w:numPr>
                <w:ilvl w:val="0"/>
                <w:numId w:val="6"/>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投标人提供的方案较合理、可行性较强、基本满足采购需求中对采购进度与安装要求的，得3分；</w:t>
            </w:r>
          </w:p>
          <w:p>
            <w:pPr>
              <w:numPr>
                <w:ilvl w:val="0"/>
                <w:numId w:val="6"/>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提供的质量监控措施和质量检测设施合理性、可行性有明显缺陷、不能满足采购需求中对采购进度与安装要求的，得1分；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未提供方案的不得分。</w:t>
            </w:r>
          </w:p>
        </w:tc>
        <w:tc>
          <w:tcPr>
            <w:tcW w:w="645" w:type="dxa"/>
            <w:vAlign w:val="center"/>
          </w:tcPr>
          <w:p>
            <w:pPr>
              <w:wordWrap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479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项目负责人、技术负责人的专业素质、技术能力、同类项目实施经验情况（投标文件中提供项目负责人人员履历、资质证书扫描件、在职服务人员社保证明材料，否则不得分）。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1.项目负责人、技术负责人专业素质、技术能力强，经验丰富的得5分；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2.项目负责人、技术负责人专业素质、技术能力一般，经验一般的得3分；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3.项目负责人、技术负责人专业素质、技术能力及经验较差的得1分；</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4.项目负责人、技术负责人不专业或未提供的</w:t>
            </w:r>
            <w:r>
              <w:rPr>
                <w:rFonts w:hint="eastAsia" w:cs="仿宋_GB2312" w:asciiTheme="minorEastAsia" w:hAnsiTheme="minorEastAsia" w:eastAsiaTheme="minorEastAsia"/>
                <w:color w:val="000000" w:themeColor="text1"/>
                <w:sz w:val="24"/>
                <w14:textFill>
                  <w14:solidFill>
                    <w14:schemeClr w14:val="tx1"/>
                  </w14:solidFill>
                </w14:textFill>
              </w:rPr>
              <w:t>不得分</w:t>
            </w:r>
            <w:r>
              <w:rPr>
                <w:rFonts w:hint="eastAsia" w:ascii="宋体" w:hAnsi="宋体" w:cs="宋体"/>
                <w:color w:val="000000" w:themeColor="text1"/>
                <w:sz w:val="24"/>
                <w14:textFill>
                  <w14:solidFill>
                    <w14:schemeClr w14:val="tx1"/>
                  </w14:solidFill>
                </w14:textFill>
              </w:rPr>
              <w:t>。</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479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项目团队专业技术人员组成、数量、专业素质、技术能力、经验等情况（投标文件中提供其他专业技术人员人员履历、资质证书扫描件、在职服务人员社保证明材料，否则不得分）。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1.项目团队配置完善、专业素质、技术能力强，经验丰富的得5分；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2.项目团队配置一般、专业素质、技术能力一般，经验一般的得3分；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3.项目团队配置较差、专业素质、技术能力及经验较差的得1分；</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4.项目团队配置不合理、不专业或未提供的</w:t>
            </w:r>
            <w:r>
              <w:rPr>
                <w:rFonts w:hint="eastAsia" w:cs="仿宋_GB2312" w:asciiTheme="minorEastAsia" w:hAnsiTheme="minorEastAsia" w:eastAsiaTheme="minorEastAsia"/>
                <w:color w:val="000000" w:themeColor="text1"/>
                <w:sz w:val="24"/>
                <w14:textFill>
                  <w14:solidFill>
                    <w14:schemeClr w14:val="tx1"/>
                  </w14:solidFill>
                </w14:textFill>
              </w:rPr>
              <w:t>不得分</w:t>
            </w:r>
            <w:r>
              <w:rPr>
                <w:rFonts w:hint="eastAsia" w:ascii="宋体" w:hAnsi="宋体" w:cs="宋体"/>
                <w:color w:val="000000" w:themeColor="text1"/>
                <w:sz w:val="24"/>
                <w14:textFill>
                  <w14:solidFill>
                    <w14:schemeClr w14:val="tx1"/>
                  </w14:solidFill>
                </w14:textFill>
              </w:rPr>
              <w:t>。</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4792" w:type="dxa"/>
            <w:vAlign w:val="center"/>
          </w:tcPr>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售后服务方案、售后服务承诺的可行性及服务承诺落实的保障措施，质保期内外的后续技术支持和维护能力情况。</w:t>
            </w:r>
          </w:p>
          <w:p>
            <w:pPr>
              <w:widowControl/>
              <w:numPr>
                <w:ilvl w:val="0"/>
                <w:numId w:val="7"/>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方案要点内容完整、完全符合采购需求的，得5分；</w:t>
            </w:r>
          </w:p>
          <w:p>
            <w:pPr>
              <w:widowControl/>
              <w:numPr>
                <w:ilvl w:val="0"/>
                <w:numId w:val="7"/>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方案有要点内容，基本满足采购需求中对采购进度与安装要求的，得3分；</w:t>
            </w:r>
          </w:p>
          <w:p>
            <w:pPr>
              <w:widowControl/>
              <w:numPr>
                <w:ilvl w:val="0"/>
                <w:numId w:val="7"/>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方案要点内容明显有缺陷，不能基本满足采购需求要求的，得1分；</w:t>
            </w:r>
          </w:p>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未提供方案的不得分。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4792" w:type="dxa"/>
            <w:vAlign w:val="center"/>
          </w:tcPr>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配件、附件、备品备件的准备和保障措施、购买折扣和优惠承诺。</w:t>
            </w:r>
          </w:p>
          <w:p>
            <w:pPr>
              <w:widowControl/>
              <w:numPr>
                <w:ilvl w:val="0"/>
                <w:numId w:val="8"/>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配件、附件、备品备件准备充足、保障措施可行性强、购买折扣力度强、具有实质性优惠承诺的，得5分；</w:t>
            </w:r>
          </w:p>
          <w:p>
            <w:pPr>
              <w:widowControl/>
              <w:numPr>
                <w:ilvl w:val="0"/>
                <w:numId w:val="8"/>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附件、备品备件准备充足、保障措施可行性强的，得3分；</w:t>
            </w:r>
          </w:p>
          <w:p>
            <w:pPr>
              <w:widowControl/>
              <w:numPr>
                <w:ilvl w:val="0"/>
                <w:numId w:val="8"/>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有件、备品备件准备、有保障措施的，得1分；</w:t>
            </w:r>
          </w:p>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未提供方案的不得分。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4792" w:type="dxa"/>
          </w:tcPr>
          <w:p>
            <w:pPr>
              <w:widowControl/>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服务力量和服务保障，培训计划内容、培训范围，实施及针对性。</w:t>
            </w:r>
          </w:p>
          <w:p>
            <w:pPr>
              <w:widowControl/>
              <w:numPr>
                <w:ilvl w:val="0"/>
                <w:numId w:val="9"/>
              </w:numP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方案针对性强，完全响应采购需求要求的，得</w:t>
            </w:r>
            <w:r>
              <w:rPr>
                <w:rFonts w:hint="eastAsia"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lang w:val="zh-CN"/>
                <w14:textFill>
                  <w14:solidFill>
                    <w14:schemeClr w14:val="tx1"/>
                  </w14:solidFill>
                </w14:textFill>
              </w:rPr>
              <w:t>分；</w:t>
            </w:r>
          </w:p>
          <w:p>
            <w:pPr>
              <w:widowControl/>
              <w:numPr>
                <w:ilvl w:val="0"/>
                <w:numId w:val="9"/>
              </w:numP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方案有一定针对性、基本满足采购需求中对采购进度与安装要求的，得</w:t>
            </w: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zh-CN"/>
                <w14:textFill>
                  <w14:solidFill>
                    <w14:schemeClr w14:val="tx1"/>
                  </w14:solidFill>
                </w14:textFill>
              </w:rPr>
              <w:t>分；</w:t>
            </w:r>
          </w:p>
          <w:p>
            <w:pPr>
              <w:widowControl/>
              <w:numPr>
                <w:ilvl w:val="0"/>
                <w:numId w:val="9"/>
              </w:numP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方案针对性不强，不能基本满足采购需求要求的，得1分；</w:t>
            </w:r>
          </w:p>
          <w:p>
            <w:pPr>
              <w:widowControl/>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未提供方案的不得分。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4792" w:type="dxa"/>
          </w:tcPr>
          <w:p>
            <w:p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效投标报价的最低价作为评审基准价，其最低报价为满分；按［投标报价得分=（评审基准价/投标报价）*30］的计算公式计算。评标过程中，不得去掉报价中的最高报价和最低报价。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tc>
        <w:tc>
          <w:tcPr>
            <w:tcW w:w="645" w:type="dxa"/>
            <w:vAlign w:val="center"/>
          </w:tcPr>
          <w:p>
            <w:pPr>
              <w:jc w:val="cente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30</w:t>
            </w:r>
          </w:p>
        </w:tc>
        <w:tc>
          <w:tcPr>
            <w:tcW w:w="1065" w:type="dxa"/>
            <w:vAlign w:val="center"/>
          </w:tcPr>
          <w:p>
            <w:pPr>
              <w:jc w:val="cente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56" w:type="dxa"/>
            <w:vAlign w:val="center"/>
          </w:tcPr>
          <w:p>
            <w:pPr>
              <w:jc w:val="cente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bl>
    <w:p>
      <w:pPr>
        <w:rPr>
          <w:color w:val="000000" w:themeColor="text1"/>
          <w14:textFill>
            <w14:solidFill>
              <w14:schemeClr w14:val="tx1"/>
            </w14:solidFill>
          </w14:textFill>
        </w:rPr>
      </w:pPr>
    </w:p>
    <w:p>
      <w:pPr>
        <w:rPr>
          <w:b/>
          <w:bCs/>
          <w:sz w:val="24"/>
        </w:rPr>
      </w:pPr>
      <w:r>
        <w:rPr>
          <w:rFonts w:hint="eastAsia"/>
          <w:b/>
          <w:bCs/>
          <w:sz w:val="24"/>
        </w:rPr>
        <w:t>标项二：</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4792"/>
        <w:gridCol w:w="645"/>
        <w:gridCol w:w="1065"/>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4792"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评标标准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权重</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主观分/客观分属性</w:t>
            </w:r>
          </w:p>
        </w:tc>
        <w:tc>
          <w:tcPr>
            <w:tcW w:w="1356" w:type="dxa"/>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479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投标人自202</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年1月1日（以合同最终签订时间为准）以来同类业绩情况，每提供一个有效业绩合同得1分，最高得3分。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客观分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4792" w:type="dxa"/>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具有电子与智能化专业承包三级资质得1分，二级资质得2分；机电安装专业承包三级及以上资质得1分；ISO9001质量管理体系认证资质得1分；ISO14001环境管理体系认证资质得1分，ISO45001职业健康管理体系认证资质得1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客观分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4792" w:type="dxa"/>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根据投标人提供的周界预警系统实施方案，对周界预警系统的了解、投标人组织机构、实施场所、工作时间进度表、工作程序和步骤、管理和协调方法、关键步骤的思路和要点等。</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1、方案完善全面、技术思路、总体功能设计描述清晰，得5分；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2、方案基本完善、技术思路、总体功能设计描述较清晰，得3分；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3、方案欠缺、技术思路、总体功能设计描述不清晰，得1分；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4792" w:type="dxa"/>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不符合（负偏离）技术要求中标注“▲”条款（不可偏离）的投标文件无效，满足或明显优于招标文件明确的全部技术条款要求的该项得满分；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技术条款低于技术要求（负偏离）的每项扣1分；扣完为止。</w:t>
            </w:r>
            <w:r>
              <w:rPr>
                <w:rFonts w:hint="eastAsia" w:ascii="宋体" w:hAnsi="宋体" w:cs="宋体"/>
                <w:color w:val="000000" w:themeColor="text1"/>
                <w:kern w:val="0"/>
                <w:sz w:val="24"/>
                <w14:textFill>
                  <w14:solidFill>
                    <w14:schemeClr w14:val="tx1"/>
                  </w14:solidFill>
                </w14:textFill>
              </w:rPr>
              <w:t>（此项中不包含对演示内容的评审）</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客观分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4792" w:type="dxa"/>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评委根据投标人提供的实施方案内容是否详细、全面，包括总体流程、人员配备、软硬件设备介绍及实施方案、实施现场管理方案等。</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1、方案完善全面、针对性强、总体实施流程清晰，得5分；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2、方案基本完善、针对性强、总体实施流程较清晰，得3分；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3、方案欠缺、针对性差、总体实施流程不清晰，得1分；</w:t>
            </w:r>
          </w:p>
          <w:p>
            <w:pPr>
              <w:snapToGrid w:val="0"/>
              <w:jc w:val="left"/>
            </w:pPr>
            <w:r>
              <w:rPr>
                <w:rFonts w:hint="eastAsia" w:ascii="宋体" w:hAnsi="宋体" w:cs="宋体"/>
                <w:color w:val="000000" w:themeColor="text1"/>
                <w:sz w:val="24"/>
                <w14:textFill>
                  <w14:solidFill>
                    <w14:schemeClr w14:val="tx1"/>
                  </w14:solidFill>
                </w14:textFill>
              </w:rPr>
              <w:t>未提供方案不得分。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4792" w:type="dxa"/>
            <w:vAlign w:val="center"/>
          </w:tcPr>
          <w:p>
            <w:pPr>
              <w:pStyle w:val="24"/>
              <w:spacing w:line="240" w:lineRule="auto"/>
              <w:ind w:firstLine="0" w:firstLineChars="0"/>
            </w:pPr>
            <w:r>
              <w:rPr>
                <w:rFonts w:hint="eastAsia" w:cs="宋体"/>
                <w:bCs/>
                <w:kern w:val="0"/>
                <w:lang w:bidi="ar"/>
              </w:rPr>
              <w:t>对已有系统的兼容、对接集成的可行性、开放性、稳定性评分。</w:t>
            </w:r>
          </w:p>
        </w:tc>
        <w:tc>
          <w:tcPr>
            <w:tcW w:w="645" w:type="dxa"/>
            <w:vAlign w:val="center"/>
          </w:tcPr>
          <w:p>
            <w:pPr>
              <w:wordWrap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4792" w:type="dxa"/>
            <w:vAlign w:val="center"/>
          </w:tcPr>
          <w:p>
            <w:pPr>
              <w:pStyle w:val="24"/>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根据投标人具有的质量监控措施和质量检测设施的先进性、可行性、质量保障效果评分。1、投标人提供的质量监控措施和质量检测设施先进、可行性强、保障效果显著的，得</w:t>
            </w:r>
            <w:r>
              <w:rPr>
                <w:rFonts w:hint="eastAsia" w:cs="宋体"/>
                <w:color w:val="000000" w:themeColor="text1"/>
                <w:kern w:val="0"/>
                <w:lang w:val="en-US" w:eastAsia="zh-CN"/>
                <w14:textFill>
                  <w14:solidFill>
                    <w14:schemeClr w14:val="tx1"/>
                  </w14:solidFill>
                </w14:textFill>
              </w:rPr>
              <w:t>3</w:t>
            </w:r>
            <w:r>
              <w:rPr>
                <w:rFonts w:hint="eastAsia" w:cs="宋体"/>
                <w:color w:val="000000" w:themeColor="text1"/>
                <w:kern w:val="0"/>
                <w14:textFill>
                  <w14:solidFill>
                    <w14:schemeClr w14:val="tx1"/>
                  </w14:solidFill>
                </w14:textFill>
              </w:rPr>
              <w:t>分；</w:t>
            </w:r>
          </w:p>
          <w:p>
            <w:pPr>
              <w:pStyle w:val="24"/>
              <w:numPr>
                <w:ilvl w:val="0"/>
                <w:numId w:val="10"/>
              </w:numPr>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提供的质量监控措施和质量检测设施较先进、有一定可行性、有一定保障效果的，得</w:t>
            </w:r>
            <w:r>
              <w:rPr>
                <w:rFonts w:hint="eastAsia" w:cs="宋体"/>
                <w:color w:val="000000" w:themeColor="text1"/>
                <w:kern w:val="0"/>
                <w:lang w:val="en-US" w:eastAsia="zh-CN"/>
                <w14:textFill>
                  <w14:solidFill>
                    <w14:schemeClr w14:val="tx1"/>
                  </w14:solidFill>
                </w14:textFill>
              </w:rPr>
              <w:t>2</w:t>
            </w:r>
            <w:r>
              <w:rPr>
                <w:rFonts w:hint="eastAsia" w:cs="宋体"/>
                <w:color w:val="000000" w:themeColor="text1"/>
                <w:kern w:val="0"/>
                <w14:textFill>
                  <w14:solidFill>
                    <w14:schemeClr w14:val="tx1"/>
                  </w14:solidFill>
                </w14:textFill>
              </w:rPr>
              <w:t>分；</w:t>
            </w:r>
          </w:p>
          <w:p>
            <w:pPr>
              <w:pStyle w:val="24"/>
              <w:numPr>
                <w:ilvl w:val="0"/>
                <w:numId w:val="10"/>
              </w:numPr>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提供的质量监控措施和质量检测设施有可行性但保障效果不强的，得1分；</w:t>
            </w:r>
          </w:p>
          <w:p>
            <w:pPr>
              <w:pStyle w:val="24"/>
              <w:spacing w:line="240" w:lineRule="auto"/>
              <w:ind w:firstLine="0" w:firstLineChars="0"/>
              <w:rPr>
                <w:rFonts w:cs="宋体"/>
                <w:color w:val="000000" w:themeColor="text1"/>
                <w:kern w:val="0"/>
                <w14:textFill>
                  <w14:solidFill>
                    <w14:schemeClr w14:val="tx1"/>
                  </w14:solidFill>
                </w14:textFill>
              </w:rPr>
            </w:pPr>
            <w:r>
              <w:rPr>
                <w:rFonts w:hint="eastAsia" w:cs="宋体"/>
                <w:color w:val="000000" w:themeColor="text1"/>
                <w:kern w:val="0"/>
                <w14:textFill>
                  <w14:solidFill>
                    <w14:schemeClr w14:val="tx1"/>
                  </w14:solidFill>
                </w14:textFill>
              </w:rPr>
              <w:t>未提供方案的不得分。</w:t>
            </w:r>
          </w:p>
        </w:tc>
        <w:tc>
          <w:tcPr>
            <w:tcW w:w="645" w:type="dxa"/>
            <w:vAlign w:val="center"/>
          </w:tcPr>
          <w:p>
            <w:pPr>
              <w:wordWrap w:val="0"/>
              <w:jc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4792" w:type="dxa"/>
            <w:vAlign w:val="center"/>
          </w:tcPr>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对投标人提供的安装、调试方案的合理性、可行性、对采购进度与安装要求的响应情况评分。</w:t>
            </w:r>
          </w:p>
          <w:p>
            <w:pPr>
              <w:numPr>
                <w:ilvl w:val="0"/>
                <w:numId w:val="11"/>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投标人提供的方案合理、可行性强、完全响应采购需求中对采购进度与安装要求的，得5分；</w:t>
            </w:r>
          </w:p>
          <w:p>
            <w:pPr>
              <w:numPr>
                <w:ilvl w:val="0"/>
                <w:numId w:val="11"/>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投标人提供的方案较合理、可行性较强、基本满足采购需求中对采购进度与安装要求的，得3分；</w:t>
            </w:r>
          </w:p>
          <w:p>
            <w:pPr>
              <w:numPr>
                <w:ilvl w:val="0"/>
                <w:numId w:val="11"/>
              </w:num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提供的质量监控措施和质量检测设施合理性、可行性有明显缺陷、不能满足采购需求中对采购进度与安装要求的，得1分；</w:t>
            </w:r>
          </w:p>
          <w:p>
            <w:pPr>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未提供方案的不得分。</w:t>
            </w:r>
          </w:p>
        </w:tc>
        <w:tc>
          <w:tcPr>
            <w:tcW w:w="645" w:type="dxa"/>
            <w:vAlign w:val="center"/>
          </w:tcPr>
          <w:p>
            <w:pPr>
              <w:wordWrap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479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项目负责人、技术负责人的专业素质、技术能力、同类项目实施经验情况（投标文件中提供项目负责人人员履历、资质证书扫描件、在职服务人员社保证明材料，否则不得分）。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1.项目负责人、技术负责人专业素质、技术能力强，经验丰富的得4分；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2.项目负责人、技术负责人专业素质、技术能力一般，经验一般的得3分；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3.项目负责人、技术负责人专业素质、技术能力及经验较差的得1分；</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4.项目负责人、技术负责人不专业或未提供的</w:t>
            </w:r>
            <w:r>
              <w:rPr>
                <w:rFonts w:hint="eastAsia" w:cs="仿宋_GB2312" w:asciiTheme="minorEastAsia" w:hAnsiTheme="minorEastAsia" w:eastAsiaTheme="minorEastAsia"/>
                <w:color w:val="000000" w:themeColor="text1"/>
                <w:sz w:val="24"/>
                <w14:textFill>
                  <w14:solidFill>
                    <w14:schemeClr w14:val="tx1"/>
                  </w14:solidFill>
                </w14:textFill>
              </w:rPr>
              <w:t>不得分</w:t>
            </w:r>
            <w:r>
              <w:rPr>
                <w:rFonts w:hint="eastAsia" w:ascii="宋体" w:hAnsi="宋体" w:cs="宋体"/>
                <w:color w:val="000000" w:themeColor="text1"/>
                <w:sz w:val="24"/>
                <w14:textFill>
                  <w14:solidFill>
                    <w14:schemeClr w14:val="tx1"/>
                  </w14:solidFill>
                </w14:textFill>
              </w:rPr>
              <w:t>。</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4792"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项目团队专业技术人员组成、数量、专业素质、技术能力、经验等情况（投标文件中提供其他专业技术人员人员履历、资质证书扫描件、在职服务人员社保证明材料，否则不得分）。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1.项目团队配置完善、专业素质、技术能力强，经验丰富的得4分；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2.项目团队配置一般、专业素质、技术能力一般，经验一般的得3分；</w:t>
            </w:r>
          </w:p>
          <w:p>
            <w:pPr>
              <w:pStyle w:val="42"/>
              <w:tabs>
                <w:tab w:val="right" w:leader="dot" w:pos="8296"/>
              </w:tabs>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3.项目团队配置较差、专业素质、技术能力及经验较差的得1分；</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4.项目团队配置不合理、不专业或未提供的</w:t>
            </w:r>
            <w:r>
              <w:rPr>
                <w:rFonts w:hint="eastAsia" w:cs="仿宋_GB2312" w:asciiTheme="minorEastAsia" w:hAnsiTheme="minorEastAsia" w:eastAsiaTheme="minorEastAsia"/>
                <w:color w:val="000000" w:themeColor="text1"/>
                <w:sz w:val="24"/>
                <w14:textFill>
                  <w14:solidFill>
                    <w14:schemeClr w14:val="tx1"/>
                  </w14:solidFill>
                </w14:textFill>
              </w:rPr>
              <w:t>不得分</w:t>
            </w:r>
            <w:r>
              <w:rPr>
                <w:rFonts w:hint="eastAsia" w:ascii="宋体" w:hAnsi="宋体" w:cs="宋体"/>
                <w:color w:val="000000" w:themeColor="text1"/>
                <w:sz w:val="24"/>
                <w14:textFill>
                  <w14:solidFill>
                    <w14:schemeClr w14:val="tx1"/>
                  </w14:solidFill>
                </w14:textFill>
              </w:rPr>
              <w:t>。</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06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4792" w:type="dxa"/>
            <w:vAlign w:val="center"/>
          </w:tcPr>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售后服务方案、售后服务承诺的可行性及服务承诺落实的保障措施，质保期内外的后续技术支持和维护能力情况。</w:t>
            </w:r>
          </w:p>
          <w:p>
            <w:pPr>
              <w:widowControl/>
              <w:numPr>
                <w:ilvl w:val="0"/>
                <w:numId w:val="12"/>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方案要点内容完整、完全符合采购需求的，得5分；</w:t>
            </w:r>
          </w:p>
          <w:p>
            <w:pPr>
              <w:widowControl/>
              <w:numPr>
                <w:ilvl w:val="0"/>
                <w:numId w:val="12"/>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方案有要点内容，基本满足采购需求中对采购进度与安装要求的，得3分；</w:t>
            </w:r>
          </w:p>
          <w:p>
            <w:pPr>
              <w:widowControl/>
              <w:numPr>
                <w:ilvl w:val="0"/>
                <w:numId w:val="12"/>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方案要点内容明显有缺陷，不能基本满足采购需求要求的，得1分；</w:t>
            </w:r>
          </w:p>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未提供方案的不得分。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4792" w:type="dxa"/>
            <w:vAlign w:val="center"/>
          </w:tcPr>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配件、附件、备品备件的准备和保障措施、购买折扣和优惠承诺。</w:t>
            </w:r>
          </w:p>
          <w:p>
            <w:pPr>
              <w:widowControl/>
              <w:numPr>
                <w:ilvl w:val="0"/>
                <w:numId w:val="13"/>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配件、附件、备品备件准备充足、保障措施可行性强、购买折扣力度强、具有实质性优惠承诺的，得3分；</w:t>
            </w:r>
          </w:p>
          <w:p>
            <w:pPr>
              <w:widowControl/>
              <w:numPr>
                <w:ilvl w:val="0"/>
                <w:numId w:val="13"/>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附件、备品备件准备充足、保障措施可行性强的，得2分；</w:t>
            </w:r>
          </w:p>
          <w:p>
            <w:pPr>
              <w:widowControl/>
              <w:numPr>
                <w:ilvl w:val="0"/>
                <w:numId w:val="13"/>
              </w:num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有件、备品备件准备、有保障措施的，得1分；</w:t>
            </w:r>
          </w:p>
          <w:p>
            <w:pPr>
              <w:widowControl/>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未提供方案的不得分。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4792" w:type="dxa"/>
          </w:tcPr>
          <w:p>
            <w:pPr>
              <w:widowControl/>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服务力量和服务保障，培训计划内容、培训范围，实施及针对性。</w:t>
            </w:r>
          </w:p>
          <w:p>
            <w:pPr>
              <w:widowControl/>
              <w:numPr>
                <w:ilvl w:val="0"/>
                <w:numId w:val="14"/>
              </w:numP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方案针对性强，完全响应采购需求要求的，得</w:t>
            </w: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val="zh-CN"/>
                <w14:textFill>
                  <w14:solidFill>
                    <w14:schemeClr w14:val="tx1"/>
                  </w14:solidFill>
                </w14:textFill>
              </w:rPr>
              <w:t>分；</w:t>
            </w:r>
          </w:p>
          <w:p>
            <w:pPr>
              <w:widowControl/>
              <w:numPr>
                <w:ilvl w:val="0"/>
                <w:numId w:val="14"/>
              </w:numP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方案有一定针对性、基本满足采购需求中对采购进度与安装要求的，得</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分；</w:t>
            </w:r>
          </w:p>
          <w:p>
            <w:pPr>
              <w:widowControl/>
              <w:numPr>
                <w:ilvl w:val="0"/>
                <w:numId w:val="14"/>
              </w:numPr>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方案针对性不强，不能基本满足采购需求要求的，得1分；</w:t>
            </w:r>
          </w:p>
          <w:p>
            <w:pPr>
              <w:widowControl/>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未提供方案的不得分。</w:t>
            </w:r>
          </w:p>
        </w:tc>
        <w:tc>
          <w:tcPr>
            <w:tcW w:w="645"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065" w:type="dxa"/>
            <w:vAlign w:val="center"/>
          </w:tcPr>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tcPr>
          <w:p>
            <w:pPr>
              <w:snapToGrid w:val="0"/>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w:t>
            </w:r>
          </w:p>
        </w:tc>
        <w:tc>
          <w:tcPr>
            <w:tcW w:w="4792" w:type="dxa"/>
          </w:tcPr>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投标人对招标文件中“周界预警系统”技术要求的内容进行类似功能演示（视频形式），演示时间不超过15分钟，根据演示内容的完整性、针对性、流畅性进行评分。</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1、绊线检测（0-2）</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自动检测从左到右或者从右到左方式穿越给定警戒线的行为</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2、穿越围栏检测（0-2）</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自动检测从内向外或从外向内翻越围栏警戒线的行为。</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3、区域入侵检测（0-2）</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进入离开区域检测：自动检测人或者车辆，进入或者离开指定的警戒区域的行为。</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4、区域内检测（0-2）</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当警戒区域内给定类型（人，车，物）的目标个数超过范围的时候报警，并且显示当前区域内的目标个数。</w:t>
            </w:r>
          </w:p>
          <w:p>
            <w:pPr>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5、徘徊/滞留检测（0-2）</w:t>
            </w:r>
          </w:p>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检测人员在目标警戒区域内徘徊（在警戒区域中停留时间超过设定时间，并且存在运动）或者滞留（在警戒区域中停留时间超过设定时间，并且无运动）</w:t>
            </w:r>
          </w:p>
        </w:tc>
        <w:tc>
          <w:tcPr>
            <w:tcW w:w="645" w:type="dxa"/>
            <w:vAlign w:val="center"/>
          </w:tcPr>
          <w:p>
            <w:pPr>
              <w:jc w:val="cente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065" w:type="dxa"/>
            <w:vAlign w:val="center"/>
          </w:tcPr>
          <w:p>
            <w:pPr>
              <w:jc w:val="center"/>
              <w:outlineLvl w:val="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主观分</w:t>
            </w:r>
          </w:p>
        </w:tc>
        <w:tc>
          <w:tcPr>
            <w:tcW w:w="1356" w:type="dxa"/>
            <w:vAlign w:val="center"/>
          </w:tcPr>
          <w:p>
            <w:pPr>
              <w:jc w:val="center"/>
              <w:outlineLvl w:val="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4792" w:type="dxa"/>
          </w:tcPr>
          <w:p>
            <w:pP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效投标报价的最低价作为评审基准价，其最低报价为满分；按［投标报价得分=（评审基准价/投标报价）*30］的计算公式计算。评标过程中，不得去掉报价中的最高报价和最低报价。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w:t>
            </w:r>
          </w:p>
        </w:tc>
        <w:tc>
          <w:tcPr>
            <w:tcW w:w="645" w:type="dxa"/>
            <w:vAlign w:val="center"/>
          </w:tcPr>
          <w:p>
            <w:pPr>
              <w:jc w:val="cente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30</w:t>
            </w:r>
          </w:p>
        </w:tc>
        <w:tc>
          <w:tcPr>
            <w:tcW w:w="1065" w:type="dxa"/>
            <w:vAlign w:val="center"/>
          </w:tcPr>
          <w:p>
            <w:pPr>
              <w:jc w:val="cente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56" w:type="dxa"/>
            <w:vAlign w:val="center"/>
          </w:tcPr>
          <w:p>
            <w:pPr>
              <w:jc w:val="center"/>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bl>
    <w:p>
      <w:pPr>
        <w:snapToGrid w:val="0"/>
        <w:spacing w:line="360" w:lineRule="auto"/>
        <w:rPr>
          <w:rFonts w:ascii="宋体" w:hAnsi="宋体" w:cs="宋体"/>
          <w:color w:val="000000" w:themeColor="text1"/>
          <w:sz w:val="20"/>
          <w:szCs w:val="20"/>
          <w:shd w:val="clear" w:color="auto" w:fill="FFFFFF"/>
          <w14:textFill>
            <w14:solidFill>
              <w14:schemeClr w14:val="tx1"/>
            </w14:solidFill>
          </w14:textFill>
        </w:rPr>
      </w:pP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0"/>
          <w:szCs w:val="20"/>
          <w:shd w:val="clear" w:color="auto" w:fill="FFFFFF"/>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备注：</w:t>
      </w:r>
      <w:r>
        <w:rPr>
          <w:rFonts w:hint="eastAsia" w:ascii="宋体" w:hAnsi="宋体" w:cs="宋体"/>
          <w:color w:val="000000" w:themeColor="text1"/>
          <w:sz w:val="24"/>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1.本项目采用综合评分法。</w:t>
      </w:r>
      <w:r>
        <w:rPr>
          <w:rFonts w:hint="eastAsia" w:ascii="宋体" w:hAnsi="宋体" w:cs="宋体"/>
          <w:color w:val="000000" w:themeColor="text1"/>
          <w:kern w:val="0"/>
          <w:sz w:val="24"/>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2.评标标准：</w:t>
      </w:r>
      <w:r>
        <w:rPr>
          <w:rFonts w:hint="eastAsia" w:ascii="宋体" w:hAnsi="宋体" w:cs="宋体"/>
          <w:color w:val="000000" w:themeColor="text1"/>
          <w:kern w:val="0"/>
          <w:sz w:val="24"/>
          <w14:textFill>
            <w14:solidFill>
              <w14:schemeClr w14:val="tx1"/>
            </w14:solidFill>
          </w14:textFill>
        </w:rPr>
        <w:t>见评标办法前附表。</w:t>
      </w:r>
    </w:p>
    <w:p>
      <w:pPr>
        <w:spacing w:line="360" w:lineRule="auto"/>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3.1符合性审查。</w:t>
      </w:r>
      <w:r>
        <w:rPr>
          <w:rFonts w:hint="eastAsia" w:ascii="宋体" w:hAnsi="宋体" w:cs="宋体"/>
          <w:color w:val="000000" w:themeColor="text1"/>
          <w:kern w:val="0"/>
          <w:sz w:val="24"/>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3.2 比较与评价。</w:t>
      </w:r>
      <w:r>
        <w:rPr>
          <w:rFonts w:hint="eastAsia" w:ascii="宋体" w:hAnsi="宋体" w:cs="宋体"/>
          <w:color w:val="000000" w:themeColor="text1"/>
          <w:kern w:val="0"/>
          <w:sz w:val="24"/>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3.3汇总商务技术得分。</w:t>
      </w:r>
      <w:r>
        <w:rPr>
          <w:rFonts w:hint="eastAsia" w:ascii="宋体" w:hAnsi="宋体" w:cs="宋体"/>
          <w:color w:val="000000" w:themeColor="text1"/>
          <w:kern w:val="0"/>
          <w:sz w:val="24"/>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3.4报价评审。</w:t>
      </w:r>
    </w:p>
    <w:p>
      <w:pPr>
        <w:pStyle w:val="131"/>
        <w:spacing w:before="0"/>
        <w:ind w:firstLine="508" w:firstLineChars="212"/>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3.4.1投标文件报价出现前后不一致的，按照下列规定修正：</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3.4.1.1投标文件中开标一览表(报价表)内容与投标文件中相应内容不一致的，以开标一览表(报价表)为准;</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3.4.1.2大写金额和小写金额不一致的，以大写金额为准;</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3.4.1.3单价金额小数点或者百分比有明显错位的，以开标一览表的总价为准，并修改单价;</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3.4.1.4总价金额与按单价汇总金额不一致的，以单价金额计算结果为准。</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3.4.3投标报价超过招标文件中规定的预算金额或者最高限价的，投标无效。</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3.4.5对于未预留份额专门面向中小企业的政府采购货物项目，以及预留份额政府采购货物项目中的非预留部分标项，对小型和微型企业的投标报价给予10%-</w:t>
      </w:r>
      <w:r>
        <w:rPr>
          <w:rFonts w:ascii="宋体" w:hAnsi="宋体" w:cs="宋体"/>
          <w:color w:val="000000" w:themeColor="text1"/>
          <w:kern w:val="0"/>
          <w:szCs w:val="24"/>
          <w14:textFill>
            <w14:solidFill>
              <w14:schemeClr w14:val="tx1"/>
            </w14:solidFill>
          </w14:textFill>
        </w:rPr>
        <w:t>20</w:t>
      </w:r>
      <w:r>
        <w:rPr>
          <w:rFonts w:hint="eastAsia" w:ascii="宋体" w:hAnsi="宋体" w:cs="宋体"/>
          <w:color w:val="000000" w:themeColor="text1"/>
          <w:kern w:val="0"/>
          <w:szCs w:val="24"/>
          <w14:textFill>
            <w14:solidFill>
              <w14:schemeClr w14:val="tx1"/>
            </w14:solidFill>
          </w14:textFill>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color w:val="000000" w:themeColor="text1"/>
          <w:kern w:val="0"/>
          <w:szCs w:val="24"/>
          <w14:textFill>
            <w14:solidFill>
              <w14:schemeClr w14:val="tx1"/>
            </w14:solidFill>
          </w14:textFill>
        </w:rPr>
        <w:t>6</w:t>
      </w:r>
      <w:r>
        <w:rPr>
          <w:rFonts w:hint="eastAsia" w:ascii="宋体" w:hAnsi="宋体" w:cs="宋体"/>
          <w:color w:val="000000" w:themeColor="text1"/>
          <w:kern w:val="0"/>
          <w:szCs w:val="24"/>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3.5排序与推荐。</w:t>
      </w:r>
      <w:r>
        <w:rPr>
          <w:rFonts w:hint="eastAsia" w:ascii="宋体" w:hAnsi="宋体" w:cs="宋体"/>
          <w:color w:val="000000" w:themeColor="text1"/>
          <w:kern w:val="0"/>
          <w:sz w:val="24"/>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3.6编写评标报告。</w:t>
      </w:r>
      <w:r>
        <w:rPr>
          <w:rFonts w:hint="eastAsia" w:ascii="宋体" w:hAnsi="宋体" w:cs="宋体"/>
          <w:color w:val="000000" w:themeColor="text1"/>
          <w:kern w:val="0"/>
          <w:sz w:val="24"/>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四、评标中的其他事项</w:t>
      </w:r>
    </w:p>
    <w:p>
      <w:pPr>
        <w:pStyle w:val="131"/>
        <w:spacing w:before="0"/>
        <w:ind w:firstLine="472" w:firstLineChars="196"/>
        <w:rPr>
          <w:rFonts w:ascii="宋体" w:hAnsi="宋体" w:cs="宋体"/>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4.1投标人澄清、说明或者补正。</w:t>
      </w:r>
      <w:r>
        <w:rPr>
          <w:rFonts w:hint="eastAsia" w:ascii="宋体" w:hAnsi="宋体" w:cs="宋体"/>
          <w:color w:val="000000" w:themeColor="text1"/>
          <w:kern w:val="0"/>
          <w:szCs w:val="24"/>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000000" w:themeColor="text1"/>
          <w:szCs w:val="21"/>
          <w14:textFill>
            <w14:solidFill>
              <w14:schemeClr w14:val="tx1"/>
            </w14:solidFill>
          </w14:textFill>
        </w:rPr>
      </w:pPr>
      <w:r>
        <w:rPr>
          <w:rFonts w:hint="eastAsia" w:cs="宋体"/>
          <w:b/>
          <w:color w:val="000000" w:themeColor="text1"/>
          <w:kern w:val="0"/>
          <w14:textFill>
            <w14:solidFill>
              <w14:schemeClr w14:val="tx1"/>
            </w14:solidFill>
          </w14:textFill>
        </w:rPr>
        <w:t>4.2投标无效。</w:t>
      </w:r>
      <w:r>
        <w:rPr>
          <w:rFonts w:hint="eastAsia" w:cs="宋体"/>
          <w:color w:val="000000" w:themeColor="text1"/>
          <w:szCs w:val="21"/>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4.2.4投标文件含有采购人不能接受的附加条件的；</w:t>
      </w:r>
    </w:p>
    <w:p>
      <w:pPr>
        <w:spacing w:line="360" w:lineRule="auto"/>
        <w:ind w:left="479" w:leftChars="228"/>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4.2.5投标文件中承诺的投标有效期少于招标文件中载明的投标有效期的；4.2.6投标文件出现不是唯一的、有选择性投标报价的;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4.2.7投标报价超过招标文件中规定的预算金额或者最高限价的;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4.2.9投标人对根据修正原则修正后的报价不确认的；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4.2.10投标人提供虚假材料投标的；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4.2.11投标人有恶意串通、妨碍其他投标人的竞争行为、损害采购人或者其他投标人的合法权益情形的；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4.2.12投标人仅提交备份投标文件，未在电子交易平台传输递交投标文件的，投标无效；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4.2.13 投标文件不满足招标文件的其它实质性要求的；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4.2.14法律、法规、规章（适用本市的）及省级以上规范性文件（适用本市的）规定的其他无效情形。</w:t>
      </w:r>
    </w:p>
    <w:p>
      <w:pPr>
        <w:pStyle w:val="24"/>
        <w:snapToGrid w:val="0"/>
        <w:spacing w:line="360" w:lineRule="auto"/>
        <w:ind w:firstLine="472" w:firstLineChars="196"/>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5.废标。</w:t>
      </w:r>
      <w:r>
        <w:rPr>
          <w:rFonts w:hint="eastAsia" w:cs="宋体"/>
          <w:color w:val="000000" w:themeColor="text1"/>
          <w14:textFill>
            <w14:solidFill>
              <w14:schemeClr w14:val="tx1"/>
            </w14:solidFill>
          </w14:textFill>
        </w:rPr>
        <w:t>根据《中华人民共和国政府采购法》第三十六条之规定，在采购中，出现下列情形之一的，应予废标：</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5.1符合专业条件的供应商或者对招标文件作实质响应的供应商不足3家的；</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5.2出现影响采购公正的违法、违规行为的；</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5.3投标人的报价均超过了采购预算，采购人不能支付的；</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5.4因重大变故，采购任务取消的。</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废标后，采购代理机构应当将废标理由通知所有投标人。</w:t>
      </w:r>
    </w:p>
    <w:p>
      <w:pPr>
        <w:pStyle w:val="24"/>
        <w:snapToGrid w:val="0"/>
        <w:spacing w:line="360" w:lineRule="auto"/>
        <w:ind w:firstLine="482"/>
        <w:rPr>
          <w:rFonts w:cs="宋体"/>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6.修改招标文件，重新组织采购活动。</w:t>
      </w:r>
      <w:r>
        <w:rPr>
          <w:rFonts w:hint="eastAsia" w:cs="宋体"/>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color w:val="000000" w:themeColor="text1"/>
          <w14:textFill>
            <w14:solidFill>
              <w14:schemeClr w14:val="tx1"/>
            </w14:solidFill>
          </w14:textFill>
        </w:rPr>
      </w:pPr>
      <w:r>
        <w:rPr>
          <w:rFonts w:hint="eastAsia" w:cs="宋体"/>
          <w:b/>
          <w:bCs/>
          <w:color w:val="000000" w:themeColor="text1"/>
          <w14:textFill>
            <w14:solidFill>
              <w14:schemeClr w14:val="tx1"/>
            </w14:solidFill>
          </w14:textFill>
        </w:rPr>
        <w:t>7.重新开展采购。</w:t>
      </w:r>
      <w:r>
        <w:rPr>
          <w:rFonts w:hint="eastAsia" w:cs="宋体"/>
          <w:color w:val="000000" w:themeColor="text1"/>
          <w14:textFill>
            <w14:solidFill>
              <w14:schemeClr w14:val="tx1"/>
            </w14:solidFill>
          </w14:textFill>
        </w:rPr>
        <w:t>有政府采购法第七十一条、第七十二条规定的违法行为之一，影响或者可能影响中标结果的，依照下列规定处理：</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7.1未确定中标供应商的，终止本次政府采购活动，重新开展政府采购活动。</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7.4政府采购合同已经履行，给采购人、供应商造成损失的，由责任人承担赔偿责任。</w:t>
      </w:r>
    </w:p>
    <w:p>
      <w:pPr>
        <w:pStyle w:val="24"/>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color w:val="000000" w:themeColor="text1"/>
          <w14:textFill>
            <w14:solidFill>
              <w14:schemeClr w14:val="tx1"/>
            </w14:solidFill>
          </w14:textFill>
        </w:rPr>
      </w:pPr>
    </w:p>
    <w:bookmarkEnd w:id="31"/>
    <w:p>
      <w:pPr>
        <w:spacing w:line="360" w:lineRule="auto"/>
        <w:rPr>
          <w:rFonts w:ascii="宋体" w:hAnsi="宋体" w:cs="宋体"/>
          <w:b/>
          <w:color w:val="000000" w:themeColor="text1"/>
          <w:sz w:val="36"/>
          <w:szCs w:val="36"/>
          <w14:textFill>
            <w14:solidFill>
              <w14:schemeClr w14:val="tx1"/>
            </w14:solidFill>
          </w14:textFill>
        </w:rPr>
      </w:pPr>
      <w:bookmarkStart w:id="398" w:name="第五部分"/>
      <w:bookmarkStart w:id="399" w:name="_Toc86217003"/>
    </w:p>
    <w:p>
      <w:pPr>
        <w:rPr>
          <w:rFonts w:ascii="宋体" w:hAnsi="宋体" w:cs="宋体"/>
          <w:b/>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pP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br w:type="page"/>
      </w:r>
    </w:p>
    <w:p>
      <w:pPr>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第五部分 拟签订的合同文本</w:t>
      </w:r>
    </w:p>
    <w:p>
      <w:pPr>
        <w:spacing w:line="360" w:lineRule="auto"/>
        <w:ind w:firstLine="643" w:firstLineChars="200"/>
        <w:jc w:val="center"/>
        <w:rPr>
          <w:rFonts w:cs="宋体" w:asciiTheme="minorEastAsia" w:hAnsiTheme="minorEastAsia"/>
          <w:b/>
          <w:sz w:val="32"/>
          <w:szCs w:val="32"/>
        </w:rPr>
      </w:pPr>
      <w:r>
        <w:rPr>
          <w:rFonts w:cs="宋体" w:asciiTheme="minorEastAsia" w:hAnsiTheme="minorEastAsia"/>
          <w:b/>
          <w:sz w:val="32"/>
          <w:szCs w:val="32"/>
        </w:rPr>
        <w:t>合同编号：</w:t>
      </w:r>
      <w:r>
        <w:rPr>
          <w:rFonts w:hint="eastAsia" w:cs="宋体" w:asciiTheme="minorEastAsia" w:hAnsiTheme="minorEastAsia"/>
          <w:b/>
          <w:sz w:val="32"/>
          <w:szCs w:val="32"/>
        </w:rPr>
        <w:t>浙音合2024CG0001</w:t>
      </w:r>
    </w:p>
    <w:p>
      <w:pPr>
        <w:pStyle w:val="24"/>
        <w:rPr>
          <w:rFonts w:cs="宋体"/>
        </w:rPr>
      </w:pPr>
      <w:r>
        <w:fldChar w:fldCharType="begin"/>
      </w:r>
      <w:r>
        <w:instrText xml:space="preserve"> HYPERLINK "mailto:（最终以双方签字盖章的合同文本为准。中标人5天内按照合同模板拟好合同初稿发至采购人邮箱377681160@qq.com。）" </w:instrText>
      </w:r>
      <w:r>
        <w:fldChar w:fldCharType="separate"/>
      </w:r>
      <w:r>
        <w:rPr>
          <w:rStyle w:val="76"/>
          <w:rFonts w:hint="eastAsia" w:ascii="宋体" w:hAnsi="宋体" w:eastAsia="宋体" w:cs="宋体"/>
          <w:sz w:val="24"/>
          <w:szCs w:val="24"/>
        </w:rPr>
        <w:t>（最终以双方签字盖章的合同文本为准。中标人5天内按照合同模板拟好合同初稿发至采购人邮箱377681160@qq.com。）</w:t>
      </w:r>
      <w:r>
        <w:rPr>
          <w:rStyle w:val="76"/>
          <w:rFonts w:hint="eastAsia" w:ascii="宋体" w:hAnsi="宋体" w:eastAsia="宋体" w:cs="宋体"/>
          <w:sz w:val="24"/>
          <w:szCs w:val="24"/>
        </w:rPr>
        <w:fldChar w:fldCharType="end"/>
      </w:r>
    </w:p>
    <w:p>
      <w:pPr>
        <w:spacing w:line="360" w:lineRule="auto"/>
        <w:ind w:firstLine="480" w:firstLineChars="200"/>
        <w:jc w:val="right"/>
        <w:rPr>
          <w:rFonts w:ascii="宋体" w:hAnsi="宋体" w:cs="宋体"/>
          <w:sz w:val="24"/>
        </w:rPr>
      </w:pPr>
      <w:r>
        <w:rPr>
          <w:rFonts w:hint="eastAsia" w:ascii="宋体" w:hAnsi="宋体" w:cs="宋体"/>
          <w:sz w:val="24"/>
        </w:rPr>
        <w:t>确认书号：</w:t>
      </w:r>
    </w:p>
    <w:p>
      <w:pPr>
        <w:spacing w:line="360" w:lineRule="auto"/>
        <w:ind w:firstLine="200"/>
        <w:jc w:val="right"/>
        <w:rPr>
          <w:rFonts w:ascii="宋体" w:hAnsi="宋体" w:cs="宋体"/>
          <w:sz w:val="24"/>
        </w:rPr>
      </w:pPr>
    </w:p>
    <w:p>
      <w:pPr>
        <w:spacing w:line="360" w:lineRule="auto"/>
        <w:ind w:firstLine="200"/>
        <w:rPr>
          <w:rFonts w:ascii="宋体" w:hAnsi="宋体" w:cs="宋体"/>
          <w:sz w:val="24"/>
        </w:rPr>
      </w:pPr>
      <w:r>
        <w:rPr>
          <w:rFonts w:hint="eastAsia" w:ascii="宋体" w:hAnsi="宋体" w:cs="宋体"/>
          <w:sz w:val="24"/>
        </w:rPr>
        <w:t>甲方（采购人）：浙江音乐学院</w:t>
      </w:r>
    </w:p>
    <w:p>
      <w:pPr>
        <w:spacing w:line="360" w:lineRule="auto"/>
        <w:ind w:firstLine="200"/>
        <w:rPr>
          <w:rFonts w:ascii="宋体" w:hAnsi="宋体" w:cs="宋体"/>
          <w:sz w:val="24"/>
        </w:rPr>
      </w:pPr>
      <w:r>
        <w:rPr>
          <w:rFonts w:hint="eastAsia" w:ascii="宋体" w:hAnsi="宋体" w:cs="宋体"/>
          <w:sz w:val="24"/>
        </w:rPr>
        <w:t xml:space="preserve">乙方（供应商）： </w:t>
      </w:r>
    </w:p>
    <w:p>
      <w:pPr>
        <w:autoSpaceDE w:val="0"/>
        <w:autoSpaceDN w:val="0"/>
        <w:snapToGrid w:val="0"/>
        <w:spacing w:line="360" w:lineRule="auto"/>
        <w:ind w:firstLine="480" w:firstLineChars="200"/>
        <w:textAlignment w:val="bottom"/>
        <w:rPr>
          <w:rFonts w:ascii="宋体" w:hAnsi="宋体" w:cs="宋体"/>
          <w:sz w:val="24"/>
        </w:rPr>
      </w:pPr>
    </w:p>
    <w:p>
      <w:pPr>
        <w:autoSpaceDE w:val="0"/>
        <w:autoSpaceDN w:val="0"/>
        <w:snapToGrid w:val="0"/>
        <w:spacing w:line="360" w:lineRule="auto"/>
        <w:ind w:firstLine="480" w:firstLineChars="200"/>
        <w:textAlignment w:val="bottom"/>
        <w:rPr>
          <w:rFonts w:ascii="宋体" w:hAnsi="宋体" w:cs="宋体"/>
          <w:sz w:val="24"/>
        </w:rPr>
      </w:pPr>
      <w:r>
        <w:rPr>
          <w:rFonts w:hint="eastAsia" w:ascii="宋体" w:hAnsi="宋体" w:cs="宋体"/>
          <w:sz w:val="24"/>
        </w:rPr>
        <w:t>甲、乙双方根据2024年1月 日浙江五石中正工程咨询有限公司关于</w:t>
      </w:r>
      <w:r>
        <w:rPr>
          <w:rFonts w:hint="eastAsia" w:ascii="宋体" w:hAnsi="宋体" w:cs="宋体"/>
          <w:sz w:val="24"/>
          <w:u w:val="single"/>
        </w:rPr>
        <w:t>技防系统提升改造项目</w:t>
      </w:r>
      <w:r>
        <w:rPr>
          <w:rFonts w:hint="eastAsia" w:ascii="宋体" w:hAnsi="宋体" w:cs="宋体"/>
          <w:sz w:val="24"/>
        </w:rPr>
        <w:t>（项目编号：2024CG0001）</w:t>
      </w:r>
      <w:r>
        <w:rPr>
          <w:rFonts w:hint="eastAsia" w:ascii="宋体" w:hAnsi="宋体" w:cs="宋体"/>
          <w:sz w:val="24"/>
          <w:lang w:val="en-US" w:eastAsia="zh-CN"/>
        </w:rPr>
        <w:t>标项</w:t>
      </w:r>
      <w:r>
        <w:rPr>
          <w:rFonts w:hint="eastAsia" w:ascii="宋体" w:hAnsi="宋体" w:cs="宋体"/>
          <w:sz w:val="24"/>
          <w:u w:val="single"/>
          <w:lang w:val="en-US" w:eastAsia="zh-CN"/>
        </w:rPr>
        <w:t xml:space="preserve"> ：     </w:t>
      </w:r>
      <w:r>
        <w:rPr>
          <w:rFonts w:hint="eastAsia" w:ascii="宋体" w:hAnsi="宋体" w:cs="宋体"/>
          <w:sz w:val="24"/>
          <w:lang w:val="en-US" w:eastAsia="zh-CN"/>
        </w:rPr>
        <w:t xml:space="preserve"> </w:t>
      </w:r>
      <w:r>
        <w:rPr>
          <w:rFonts w:hint="eastAsia" w:ascii="宋体" w:hAnsi="宋体" w:cs="宋体"/>
          <w:sz w:val="24"/>
        </w:rPr>
        <w:t>政府采购公开招标结果，在平等、公平、诚实和信用的原则下，订立本合同。</w:t>
      </w:r>
    </w:p>
    <w:p>
      <w:pPr>
        <w:autoSpaceDE w:val="0"/>
        <w:autoSpaceDN w:val="0"/>
        <w:snapToGrid w:val="0"/>
        <w:spacing w:line="360" w:lineRule="auto"/>
        <w:ind w:firstLine="482" w:firstLineChars="200"/>
        <w:jc w:val="left"/>
        <w:textAlignment w:val="bottom"/>
        <w:rPr>
          <w:rFonts w:ascii="宋体" w:hAnsi="宋体" w:cs="宋体"/>
          <w:b/>
          <w:sz w:val="24"/>
        </w:rPr>
      </w:pPr>
      <w:r>
        <w:rPr>
          <w:rFonts w:hint="eastAsia" w:ascii="宋体" w:hAnsi="宋体" w:cs="宋体"/>
          <w:b/>
          <w:sz w:val="24"/>
        </w:rPr>
        <w:t>一、采购内容</w:t>
      </w:r>
    </w:p>
    <w:tbl>
      <w:tblPr>
        <w:tblStyle w:val="62"/>
        <w:tblW w:w="8699" w:type="dxa"/>
        <w:jc w:val="center"/>
        <w:tblLayout w:type="autofit"/>
        <w:tblCellMar>
          <w:top w:w="15" w:type="dxa"/>
          <w:left w:w="15" w:type="dxa"/>
          <w:bottom w:w="15" w:type="dxa"/>
          <w:right w:w="15" w:type="dxa"/>
        </w:tblCellMar>
      </w:tblPr>
      <w:tblGrid>
        <w:gridCol w:w="827"/>
        <w:gridCol w:w="2009"/>
        <w:gridCol w:w="2551"/>
        <w:gridCol w:w="1138"/>
        <w:gridCol w:w="1035"/>
        <w:gridCol w:w="1139"/>
      </w:tblGrid>
      <w:tr>
        <w:tblPrEx>
          <w:tblCellMar>
            <w:top w:w="15" w:type="dxa"/>
            <w:left w:w="15" w:type="dxa"/>
            <w:bottom w:w="15" w:type="dxa"/>
            <w:right w:w="15" w:type="dxa"/>
          </w:tblCellMar>
        </w:tblPrEx>
        <w:trPr>
          <w:trHeight w:val="683"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采购内容</w:t>
            </w:r>
          </w:p>
        </w:tc>
        <w:tc>
          <w:tcPr>
            <w:tcW w:w="2551" w:type="dxa"/>
            <w:tcBorders>
              <w:top w:val="single" w:color="000000" w:sz="4" w:space="0"/>
              <w:left w:val="single" w:color="000000" w:sz="4" w:space="0"/>
              <w:bottom w:val="single" w:color="000000" w:sz="4" w:space="0"/>
              <w:right w:val="single" w:color="auto"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品牌型号规格</w:t>
            </w:r>
          </w:p>
        </w:tc>
        <w:tc>
          <w:tcPr>
            <w:tcW w:w="1138" w:type="dxa"/>
            <w:tcBorders>
              <w:top w:val="single" w:color="000000" w:sz="4" w:space="0"/>
              <w:left w:val="single" w:color="auto" w:sz="4" w:space="0"/>
              <w:bottom w:val="single" w:color="000000" w:sz="4" w:space="0"/>
              <w:right w:val="single" w:color="auto"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数量</w:t>
            </w: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单价</w:t>
            </w:r>
          </w:p>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（元）</w:t>
            </w:r>
          </w:p>
        </w:tc>
        <w:tc>
          <w:tcPr>
            <w:tcW w:w="1139"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小计</w:t>
            </w:r>
          </w:p>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（元）</w:t>
            </w:r>
          </w:p>
        </w:tc>
      </w:tr>
      <w:tr>
        <w:tblPrEx>
          <w:tblCellMar>
            <w:top w:w="15" w:type="dxa"/>
            <w:left w:w="15" w:type="dxa"/>
            <w:bottom w:w="15" w:type="dxa"/>
            <w:right w:w="15" w:type="dxa"/>
          </w:tblCellMar>
        </w:tblPrEx>
        <w:trPr>
          <w:trHeight w:val="4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138" w:type="dxa"/>
            <w:tcBorders>
              <w:top w:val="single" w:color="000000" w:sz="4" w:space="0"/>
              <w:left w:val="single" w:color="auto" w:sz="4" w:space="0"/>
              <w:bottom w:val="single" w:color="000000" w:sz="4" w:space="0"/>
              <w:right w:val="single" w:color="auto"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138"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138"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138"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2009" w:type="dxa"/>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p>
        </w:tc>
        <w:tc>
          <w:tcPr>
            <w:tcW w:w="2551" w:type="dxa"/>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138"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4"/>
                <w14:textFill>
                  <w14:solidFill>
                    <w14:schemeClr w14:val="tx1"/>
                  </w14:solidFill>
                </w14:textFill>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themeColor="text1"/>
                <w:sz w:val="24"/>
                <w14:textFill>
                  <w14:solidFill>
                    <w14:schemeClr w14:val="tx1"/>
                  </w14:solidFill>
                </w14:textFill>
              </w:rPr>
            </w:pPr>
          </w:p>
        </w:tc>
      </w:tr>
      <w:tr>
        <w:tblPrEx>
          <w:tblCellMar>
            <w:top w:w="15" w:type="dxa"/>
            <w:left w:w="15" w:type="dxa"/>
            <w:bottom w:w="15" w:type="dxa"/>
            <w:right w:w="15" w:type="dxa"/>
          </w:tblCellMar>
        </w:tblPrEx>
        <w:trPr>
          <w:trHeight w:val="480" w:hRule="atLeast"/>
          <w:jc w:val="center"/>
        </w:trPr>
        <w:tc>
          <w:tcPr>
            <w:tcW w:w="2836"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合计</w:t>
            </w:r>
          </w:p>
        </w:tc>
        <w:tc>
          <w:tcPr>
            <w:tcW w:w="5863"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312"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大写：             小写</w:t>
            </w:r>
          </w:p>
        </w:tc>
      </w:tr>
    </w:tbl>
    <w:p>
      <w:pPr>
        <w:pStyle w:val="790"/>
        <w:pageBreakBefore w:val="0"/>
        <w:kinsoku/>
        <w:wordWrap/>
        <w:topLinePunct w:val="0"/>
        <w:bidi w:val="0"/>
        <w:ind w:left="480" w:firstLine="0" w:firstLineChars="0"/>
        <w:rPr>
          <w:rFonts w:ascii="宋体" w:hAnsi="宋体" w:cs="宋体"/>
          <w:b/>
          <w:szCs w:val="24"/>
        </w:rPr>
      </w:pPr>
      <w:r>
        <w:rPr>
          <w:rFonts w:hint="eastAsia" w:ascii="宋体" w:hAnsi="宋体" w:cs="宋体"/>
          <w:b/>
          <w:szCs w:val="24"/>
        </w:rPr>
        <w:t>二、采购要求</w:t>
      </w:r>
    </w:p>
    <w:p>
      <w:pPr>
        <w:pStyle w:val="790"/>
        <w:pageBreakBefore w:val="0"/>
        <w:numPr>
          <w:ilvl w:val="0"/>
          <w:numId w:val="15"/>
        </w:numPr>
        <w:kinsoku/>
        <w:wordWrap/>
        <w:topLinePunct w:val="0"/>
        <w:bidi w:val="0"/>
        <w:ind w:left="0" w:firstLine="480"/>
        <w:rPr>
          <w:rFonts w:ascii="宋体" w:hAnsi="宋体" w:cs="宋体"/>
          <w:szCs w:val="24"/>
        </w:rPr>
      </w:pPr>
      <w:r>
        <w:rPr>
          <w:rFonts w:hint="eastAsia" w:ascii="宋体" w:hAnsi="宋体" w:cs="宋体"/>
          <w:szCs w:val="24"/>
        </w:rPr>
        <w:t>工期：合同签订后       天内送货上门至甲方指定地点并安装调试完毕。</w:t>
      </w:r>
      <w:r>
        <w:rPr>
          <w:rFonts w:hint="eastAsia" w:ascii="宋体" w:hAnsi="宋体" w:cs="宋体"/>
          <w:szCs w:val="24"/>
          <w:lang w:val="zh-TW" w:eastAsia="zh-TW"/>
        </w:rPr>
        <w:t>项目进行过程中如遇以下情形，工期相应顺延：</w:t>
      </w:r>
    </w:p>
    <w:p>
      <w:pPr>
        <w:pStyle w:val="839"/>
        <w:pageBreakBefore w:val="0"/>
        <w:widowControl/>
        <w:tabs>
          <w:tab w:val="left" w:pos="792"/>
        </w:tabs>
        <w:kinsoku/>
        <w:wordWrap/>
        <w:overflowPunct w:val="0"/>
        <w:topLinePunct w:val="0"/>
        <w:autoSpaceDE w:val="0"/>
        <w:autoSpaceDN w:val="0"/>
        <w:bidi w:val="0"/>
        <w:spacing w:line="360" w:lineRule="auto"/>
        <w:ind w:left="420" w:leftChars="200" w:firstLine="0" w:firstLineChars="0"/>
        <w:textAlignment w:val="baseline"/>
        <w:rPr>
          <w:rFonts w:ascii="宋体" w:hAnsi="宋体" w:eastAsia="宋体" w:cs="宋体"/>
        </w:rPr>
      </w:pPr>
      <w:r>
        <w:rPr>
          <w:rFonts w:hint="eastAsia" w:ascii="宋体" w:hAnsi="宋体" w:eastAsia="宋体" w:cs="宋体"/>
          <w:lang w:val="zh-TW"/>
        </w:rPr>
        <w:t>（</w:t>
      </w:r>
      <w:r>
        <w:rPr>
          <w:rFonts w:hint="eastAsia" w:ascii="宋体" w:hAnsi="宋体" w:eastAsia="宋体" w:cs="宋体"/>
        </w:rPr>
        <w:t>1</w:t>
      </w:r>
      <w:r>
        <w:rPr>
          <w:rFonts w:hint="eastAsia" w:ascii="宋体" w:hAnsi="宋体" w:eastAsia="宋体" w:cs="宋体"/>
          <w:lang w:val="zh-TW"/>
        </w:rPr>
        <w:t>）</w:t>
      </w:r>
      <w:r>
        <w:rPr>
          <w:rFonts w:hint="eastAsia" w:ascii="宋体" w:hAnsi="宋体" w:eastAsia="宋体" w:cs="宋体"/>
          <w:lang w:val="zh-TW" w:eastAsia="zh-TW"/>
        </w:rPr>
        <w:t>甲方通知暂停；</w:t>
      </w:r>
    </w:p>
    <w:p>
      <w:pPr>
        <w:pStyle w:val="839"/>
        <w:pageBreakBefore w:val="0"/>
        <w:widowControl/>
        <w:tabs>
          <w:tab w:val="left" w:pos="792"/>
        </w:tabs>
        <w:kinsoku/>
        <w:wordWrap/>
        <w:overflowPunct w:val="0"/>
        <w:topLinePunct w:val="0"/>
        <w:autoSpaceDE w:val="0"/>
        <w:autoSpaceDN w:val="0"/>
        <w:bidi w:val="0"/>
        <w:spacing w:line="360" w:lineRule="auto"/>
        <w:ind w:left="420" w:leftChars="200" w:firstLine="0" w:firstLineChars="0"/>
        <w:textAlignment w:val="baseline"/>
        <w:rPr>
          <w:rFonts w:ascii="宋体" w:hAnsi="宋体" w:eastAsia="宋体" w:cs="宋体"/>
        </w:rPr>
      </w:pPr>
      <w:r>
        <w:rPr>
          <w:rFonts w:hint="eastAsia" w:ascii="宋体" w:hAnsi="宋体" w:eastAsia="宋体" w:cs="宋体"/>
          <w:lang w:val="zh-TW"/>
        </w:rPr>
        <w:t>（</w:t>
      </w:r>
      <w:r>
        <w:rPr>
          <w:rFonts w:hint="eastAsia" w:ascii="宋体" w:hAnsi="宋体" w:eastAsia="宋体" w:cs="宋体"/>
        </w:rPr>
        <w:t>2</w:t>
      </w:r>
      <w:r>
        <w:rPr>
          <w:rFonts w:hint="eastAsia" w:ascii="宋体" w:hAnsi="宋体" w:eastAsia="宋体" w:cs="宋体"/>
          <w:lang w:val="zh-TW"/>
        </w:rPr>
        <w:t>）</w:t>
      </w:r>
      <w:r>
        <w:rPr>
          <w:rFonts w:hint="eastAsia" w:ascii="宋体" w:hAnsi="宋体" w:eastAsia="宋体" w:cs="宋体"/>
          <w:lang w:val="zh-TW" w:eastAsia="zh-TW"/>
        </w:rPr>
        <w:t>乙方通知甲方需要延期，甲方未提出反对的；</w:t>
      </w:r>
    </w:p>
    <w:p>
      <w:pPr>
        <w:pStyle w:val="839"/>
        <w:pageBreakBefore w:val="0"/>
        <w:widowControl/>
        <w:tabs>
          <w:tab w:val="left" w:pos="792"/>
        </w:tabs>
        <w:kinsoku/>
        <w:wordWrap/>
        <w:overflowPunct w:val="0"/>
        <w:topLinePunct w:val="0"/>
        <w:autoSpaceDE w:val="0"/>
        <w:autoSpaceDN w:val="0"/>
        <w:bidi w:val="0"/>
        <w:spacing w:line="360" w:lineRule="auto"/>
        <w:ind w:left="420" w:leftChars="200" w:firstLine="0" w:firstLineChars="0"/>
        <w:textAlignment w:val="baseline"/>
        <w:rPr>
          <w:rFonts w:ascii="宋体" w:hAnsi="宋体" w:eastAsia="宋体" w:cs="宋体"/>
        </w:rPr>
      </w:pPr>
      <w:r>
        <w:rPr>
          <w:rFonts w:hint="eastAsia" w:ascii="宋体" w:hAnsi="宋体" w:eastAsia="宋体" w:cs="宋体"/>
          <w:lang w:val="zh-TW"/>
        </w:rPr>
        <w:t>（</w:t>
      </w:r>
      <w:r>
        <w:rPr>
          <w:rFonts w:hint="eastAsia" w:ascii="宋体" w:hAnsi="宋体" w:eastAsia="宋体" w:cs="宋体"/>
        </w:rPr>
        <w:t>3</w:t>
      </w:r>
      <w:r>
        <w:rPr>
          <w:rFonts w:hint="eastAsia" w:ascii="宋体" w:hAnsi="宋体" w:eastAsia="宋体" w:cs="宋体"/>
          <w:lang w:val="zh-TW"/>
        </w:rPr>
        <w:t>）</w:t>
      </w:r>
      <w:r>
        <w:rPr>
          <w:rFonts w:hint="eastAsia" w:ascii="宋体" w:hAnsi="宋体" w:eastAsia="宋体" w:cs="宋体"/>
        </w:rPr>
        <w:t>甲方</w:t>
      </w:r>
      <w:r>
        <w:rPr>
          <w:rFonts w:hint="eastAsia" w:ascii="宋体" w:hAnsi="宋体" w:eastAsia="宋体" w:cs="宋体"/>
          <w:lang w:val="zh-TW" w:eastAsia="zh-TW"/>
        </w:rPr>
        <w:t>未按合同规定支付合同价款</w:t>
      </w:r>
      <w:r>
        <w:rPr>
          <w:rFonts w:hint="eastAsia" w:ascii="宋体" w:hAnsi="宋体" w:eastAsia="宋体" w:cs="宋体"/>
          <w:lang w:val="zh-TW"/>
        </w:rPr>
        <w:t>的</w:t>
      </w:r>
      <w:r>
        <w:rPr>
          <w:rFonts w:hint="eastAsia" w:ascii="宋体" w:hAnsi="宋体" w:eastAsia="宋体" w:cs="宋体"/>
          <w:lang w:val="zh-TW" w:eastAsia="zh-TW"/>
        </w:rPr>
        <w:t>；</w:t>
      </w:r>
    </w:p>
    <w:p>
      <w:pPr>
        <w:pStyle w:val="839"/>
        <w:pageBreakBefore w:val="0"/>
        <w:widowControl/>
        <w:tabs>
          <w:tab w:val="left" w:pos="792"/>
        </w:tabs>
        <w:kinsoku/>
        <w:wordWrap/>
        <w:overflowPunct w:val="0"/>
        <w:topLinePunct w:val="0"/>
        <w:autoSpaceDE w:val="0"/>
        <w:autoSpaceDN w:val="0"/>
        <w:bidi w:val="0"/>
        <w:spacing w:line="360" w:lineRule="auto"/>
        <w:ind w:left="420" w:leftChars="200" w:firstLine="0" w:firstLineChars="0"/>
        <w:textAlignment w:val="baseline"/>
        <w:rPr>
          <w:rFonts w:ascii="宋体" w:hAnsi="宋体" w:eastAsia="宋体" w:cs="宋体"/>
        </w:rPr>
      </w:pPr>
      <w:r>
        <w:rPr>
          <w:rFonts w:hint="eastAsia" w:ascii="宋体" w:hAnsi="宋体" w:eastAsia="宋体" w:cs="宋体"/>
          <w:lang w:val="zh-TW"/>
        </w:rPr>
        <w:t>（</w:t>
      </w:r>
      <w:r>
        <w:rPr>
          <w:rFonts w:hint="eastAsia" w:ascii="宋体" w:hAnsi="宋体" w:eastAsia="宋体" w:cs="宋体"/>
        </w:rPr>
        <w:t>4</w:t>
      </w:r>
      <w:r>
        <w:rPr>
          <w:rFonts w:hint="eastAsia" w:ascii="宋体" w:hAnsi="宋体" w:eastAsia="宋体" w:cs="宋体"/>
          <w:lang w:val="zh-TW"/>
        </w:rPr>
        <w:t>）</w:t>
      </w:r>
      <w:r>
        <w:rPr>
          <w:rFonts w:hint="eastAsia" w:ascii="宋体" w:hAnsi="宋体" w:eastAsia="宋体" w:cs="宋体"/>
          <w:lang w:val="zh-TW" w:eastAsia="zh-TW"/>
        </w:rPr>
        <w:t>人力不可抗拒的因素而延误合同履行期限。</w:t>
      </w:r>
    </w:p>
    <w:p>
      <w:pPr>
        <w:pStyle w:val="790"/>
        <w:pageBreakBefore w:val="0"/>
        <w:numPr>
          <w:ilvl w:val="0"/>
          <w:numId w:val="15"/>
        </w:numPr>
        <w:kinsoku/>
        <w:wordWrap/>
        <w:topLinePunct w:val="0"/>
        <w:bidi w:val="0"/>
        <w:adjustRightInd w:val="0"/>
        <w:snapToGrid w:val="0"/>
        <w:ind w:left="0" w:firstLine="480"/>
        <w:rPr>
          <w:rFonts w:ascii="宋体" w:hAnsi="宋体" w:cs="宋体"/>
          <w:szCs w:val="24"/>
        </w:rPr>
      </w:pPr>
      <w:r>
        <w:rPr>
          <w:rFonts w:hint="eastAsia" w:ascii="宋体" w:hAnsi="宋体" w:cs="宋体"/>
          <w:szCs w:val="24"/>
        </w:rPr>
        <w:t>质量保证：产品必须是全新的，型号数量等与要求相符。均须符合相应的国家标准和行业标准的要求。乙方随产品应提供质量证明文件、产品说明书、所供产品的检测报告、国家强制性认证证书、安装调试和使用、维修的专用工具、质保期内的全部备品配件等，其价格已包括在投标总价内。产品的质量/技术标准如在采购文件中无相应说明，则按照国家标准、行业标准、地方标准中的较高标准执行。</w:t>
      </w:r>
    </w:p>
    <w:p>
      <w:pPr>
        <w:pStyle w:val="790"/>
        <w:pageBreakBefore w:val="0"/>
        <w:numPr>
          <w:ilvl w:val="0"/>
          <w:numId w:val="15"/>
        </w:numPr>
        <w:kinsoku/>
        <w:wordWrap/>
        <w:topLinePunct w:val="0"/>
        <w:bidi w:val="0"/>
        <w:adjustRightInd w:val="0"/>
        <w:snapToGrid w:val="0"/>
        <w:ind w:left="0" w:firstLine="480"/>
        <w:rPr>
          <w:rFonts w:ascii="宋体" w:hAnsi="宋体" w:cs="宋体"/>
          <w:szCs w:val="24"/>
        </w:rPr>
      </w:pPr>
      <w:r>
        <w:rPr>
          <w:rFonts w:hint="eastAsia" w:ascii="宋体" w:hAnsi="宋体" w:cs="宋体"/>
          <w:szCs w:val="24"/>
        </w:rPr>
        <w:t>质保：质保期（即免费保修期）为</w:t>
      </w:r>
      <w:r>
        <w:rPr>
          <w:rFonts w:hint="eastAsia" w:ascii="宋体" w:hAnsi="宋体" w:cs="宋体"/>
          <w:szCs w:val="24"/>
          <w:u w:val="single"/>
        </w:rPr>
        <w:t xml:space="preserve">   3  年</w:t>
      </w:r>
      <w:r>
        <w:rPr>
          <w:rFonts w:hint="eastAsia" w:ascii="宋体" w:hAnsi="宋体" w:cs="宋体"/>
          <w:szCs w:val="24"/>
        </w:rPr>
        <w:t>，自项目最终验收合格之日起计算。</w:t>
      </w:r>
      <w:r>
        <w:rPr>
          <w:rFonts w:hint="eastAsia" w:ascii="宋体" w:hAnsi="宋体" w:cs="宋体"/>
          <w:color w:val="000000" w:themeColor="text1"/>
          <w:szCs w:val="24"/>
          <w14:textFill>
            <w14:solidFill>
              <w14:schemeClr w14:val="tx1"/>
            </w14:solidFill>
          </w14:textFill>
        </w:rPr>
        <w:t>质保方式包括提供设备备件更换、返厂寄修服务等。质保期内运行发生故障或需要优化时，7x24 小时电话响应，乙方在接到甲方通知后3小时内委派专业技术人员到现场免费提供咨询、维修等服务，8小时内解决，若8小时内不能解决，免费提供同等性能、配置的设备，以保证甲方的正常使用。质保期满前1个月内派技术人员到甲方项目现场对全部产品进行一次全面检修，免费更换损坏零部件及易损件，此工作所发生费用应由乙方自行承担。</w:t>
      </w:r>
    </w:p>
    <w:p>
      <w:pPr>
        <w:pStyle w:val="790"/>
        <w:pageBreakBefore w:val="0"/>
        <w:numPr>
          <w:ilvl w:val="0"/>
          <w:numId w:val="15"/>
        </w:numPr>
        <w:kinsoku/>
        <w:wordWrap/>
        <w:topLinePunct w:val="0"/>
        <w:bidi w:val="0"/>
        <w:adjustRightInd w:val="0"/>
        <w:snapToGrid w:val="0"/>
        <w:ind w:left="0" w:firstLine="480"/>
        <w:rPr>
          <w:rFonts w:ascii="宋体" w:hAnsi="宋体" w:cs="宋体"/>
          <w:szCs w:val="24"/>
        </w:rPr>
      </w:pPr>
      <w:r>
        <w:rPr>
          <w:rFonts w:hint="eastAsia" w:ascii="宋体" w:hAnsi="宋体" w:cs="宋体"/>
          <w:szCs w:val="24"/>
        </w:rPr>
        <w:t>技术培训：乙方应及时对甲方的相关人员进行培训，培训目标为受训者能够独立、熟练地完成操作，实现依据本合同所规定的目标和功能。</w:t>
      </w:r>
    </w:p>
    <w:p>
      <w:pPr>
        <w:pStyle w:val="790"/>
        <w:pageBreakBefore w:val="0"/>
        <w:numPr>
          <w:ilvl w:val="0"/>
          <w:numId w:val="15"/>
        </w:numPr>
        <w:kinsoku/>
        <w:wordWrap/>
        <w:topLinePunct w:val="0"/>
        <w:bidi w:val="0"/>
        <w:adjustRightInd w:val="0"/>
        <w:snapToGrid w:val="0"/>
        <w:ind w:left="0" w:firstLine="480"/>
        <w:rPr>
          <w:rFonts w:ascii="宋体" w:hAnsi="宋体" w:cs="宋体"/>
          <w:szCs w:val="24"/>
        </w:rPr>
      </w:pPr>
      <w:r>
        <w:rPr>
          <w:rFonts w:hint="eastAsia" w:ascii="宋体" w:hAnsi="宋体" w:cs="宋体"/>
          <w:color w:val="000000" w:themeColor="text1"/>
          <w:szCs w:val="24"/>
          <w14:textFill>
            <w14:solidFill>
              <w14:schemeClr w14:val="tx1"/>
            </w14:solidFill>
          </w14:textFill>
        </w:rPr>
        <w:t>乙方应对合同履行过程中知悉的甲方资料遵守保密义务。保密条款永久有效。</w:t>
      </w:r>
    </w:p>
    <w:p>
      <w:pPr>
        <w:pageBreakBefore w:val="0"/>
        <w:numPr>
          <w:ilvl w:val="0"/>
          <w:numId w:val="16"/>
        </w:numPr>
        <w:kinsoku/>
        <w:wordWrap/>
        <w:topLinePunct w:val="0"/>
        <w:bidi w:val="0"/>
        <w:snapToGrid w:val="0"/>
        <w:spacing w:line="360" w:lineRule="auto"/>
        <w:ind w:firstLine="482" w:firstLineChars="200"/>
        <w:rPr>
          <w:rFonts w:hint="eastAsia" w:ascii="宋体" w:hAnsi="宋体" w:cs="宋体"/>
          <w:b/>
          <w:sz w:val="24"/>
        </w:rPr>
      </w:pPr>
      <w:r>
        <w:rPr>
          <w:rFonts w:hint="eastAsia" w:ascii="宋体" w:hAnsi="宋体" w:cs="宋体"/>
          <w:b/>
          <w:sz w:val="24"/>
        </w:rPr>
        <w:t>验收</w:t>
      </w:r>
    </w:p>
    <w:p>
      <w:pPr>
        <w:pageBreakBefore w:val="0"/>
        <w:numPr>
          <w:ilvl w:val="0"/>
          <w:numId w:val="0"/>
        </w:numPr>
        <w:tabs>
          <w:tab w:val="left" w:pos="432"/>
        </w:tabs>
        <w:kinsoku/>
        <w:wordWrap/>
        <w:topLinePunct w:val="0"/>
        <w:bidi w:val="0"/>
        <w:spacing w:line="360" w:lineRule="auto"/>
        <w:ind w:leftChars="0" w:firstLine="480" w:firstLineChars="200"/>
        <w:outlineLvl w:val="9"/>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见采购需求部分</w:t>
      </w:r>
    </w:p>
    <w:p>
      <w:pPr>
        <w:pageBreakBefore w:val="0"/>
        <w:kinsoku/>
        <w:wordWrap/>
        <w:topLinePunct w:val="0"/>
        <w:bidi w:val="0"/>
        <w:snapToGrid w:val="0"/>
        <w:spacing w:line="360" w:lineRule="auto"/>
        <w:ind w:firstLine="482" w:firstLineChars="200"/>
        <w:rPr>
          <w:rFonts w:ascii="宋体" w:hAnsi="宋体" w:cs="宋体"/>
          <w:b/>
          <w:sz w:val="24"/>
        </w:rPr>
      </w:pPr>
      <w:r>
        <w:rPr>
          <w:rFonts w:hint="eastAsia" w:ascii="宋体" w:hAnsi="宋体" w:cs="宋体"/>
          <w:b/>
          <w:sz w:val="24"/>
        </w:rPr>
        <w:t>四、合同金额及付款方式</w:t>
      </w:r>
    </w:p>
    <w:p>
      <w:pPr>
        <w:pStyle w:val="790"/>
        <w:pageBreakBefore w:val="0"/>
        <w:numPr>
          <w:ilvl w:val="0"/>
          <w:numId w:val="17"/>
        </w:numPr>
        <w:kinsoku/>
        <w:wordWrap/>
        <w:topLinePunct w:val="0"/>
        <w:bidi w:val="0"/>
        <w:ind w:left="0" w:firstLine="480"/>
        <w:rPr>
          <w:rFonts w:ascii="宋体" w:hAnsi="宋体" w:cs="宋体"/>
          <w:szCs w:val="24"/>
        </w:rPr>
      </w:pPr>
      <w:r>
        <w:rPr>
          <w:rFonts w:hint="eastAsia" w:ascii="宋体" w:hAnsi="宋体" w:cs="宋体"/>
          <w:szCs w:val="24"/>
        </w:rPr>
        <w:t>履约保证金：本项目不收取。</w:t>
      </w:r>
    </w:p>
    <w:p>
      <w:pPr>
        <w:pStyle w:val="790"/>
        <w:pageBreakBefore w:val="0"/>
        <w:numPr>
          <w:ilvl w:val="0"/>
          <w:numId w:val="17"/>
        </w:numPr>
        <w:kinsoku/>
        <w:wordWrap/>
        <w:topLinePunct w:val="0"/>
        <w:bidi w:val="0"/>
        <w:ind w:left="0" w:firstLine="480"/>
        <w:rPr>
          <w:rFonts w:ascii="宋体" w:hAnsi="宋体" w:cs="宋体"/>
          <w:szCs w:val="24"/>
        </w:rPr>
      </w:pPr>
      <w:r>
        <w:rPr>
          <w:rFonts w:hint="eastAsia" w:ascii="宋体" w:hAnsi="宋体" w:cs="宋体"/>
          <w:szCs w:val="24"/>
        </w:rPr>
        <w:t>合同金额合计为大写人民币，小写¥           。报价包括设备、安装调试、质保、税、利润等全部费用，此外甲方不再另行支付其他任何费用。合同签订7个工作日内，预付合同款的40%。项目完成验收合格，甲方支付剩余款项。</w:t>
      </w:r>
    </w:p>
    <w:p>
      <w:pPr>
        <w:pageBreakBefore w:val="0"/>
        <w:kinsoku/>
        <w:wordWrap/>
        <w:topLinePunct w:val="0"/>
        <w:bidi w:val="0"/>
        <w:spacing w:line="360" w:lineRule="auto"/>
        <w:ind w:firstLine="482" w:firstLineChars="200"/>
        <w:rPr>
          <w:rFonts w:ascii="宋体" w:hAnsi="宋体" w:cs="宋体"/>
          <w:b/>
          <w:sz w:val="24"/>
        </w:rPr>
      </w:pPr>
      <w:r>
        <w:rPr>
          <w:rFonts w:hint="eastAsia" w:ascii="宋体" w:hAnsi="宋体" w:cs="宋体"/>
          <w:b/>
          <w:sz w:val="24"/>
        </w:rPr>
        <w:t>五、甲方责任</w:t>
      </w:r>
    </w:p>
    <w:p>
      <w:pPr>
        <w:pStyle w:val="790"/>
        <w:pageBreakBefore w:val="0"/>
        <w:numPr>
          <w:ilvl w:val="0"/>
          <w:numId w:val="18"/>
        </w:numPr>
        <w:kinsoku/>
        <w:wordWrap/>
        <w:topLinePunct w:val="0"/>
        <w:bidi w:val="0"/>
        <w:ind w:left="0" w:firstLine="480"/>
        <w:rPr>
          <w:rFonts w:ascii="宋体" w:hAnsi="宋体" w:cs="宋体"/>
          <w:szCs w:val="24"/>
        </w:rPr>
      </w:pPr>
      <w:r>
        <w:rPr>
          <w:rFonts w:hint="eastAsia" w:ascii="宋体" w:hAnsi="宋体" w:cs="宋体"/>
          <w:szCs w:val="24"/>
        </w:rPr>
        <w:t>本项目甲方指定联系人：姓名</w:t>
      </w:r>
      <w:r>
        <w:rPr>
          <w:rFonts w:hint="eastAsia" w:ascii="宋体" w:hAnsi="宋体" w:cs="宋体"/>
          <w:szCs w:val="24"/>
          <w:lang w:eastAsia="zh-CN"/>
        </w:rPr>
        <w:t>费老师</w:t>
      </w:r>
      <w:r>
        <w:rPr>
          <w:rFonts w:hint="eastAsia" w:ascii="宋体" w:hAnsi="宋体" w:cs="宋体"/>
          <w:szCs w:val="24"/>
        </w:rPr>
        <w:t>，电话0571-</w:t>
      </w:r>
      <w:r>
        <w:rPr>
          <w:rFonts w:hint="eastAsia" w:ascii="宋体" w:hAnsi="宋体" w:cs="宋体"/>
          <w:szCs w:val="24"/>
          <w:lang w:eastAsia="zh-CN"/>
        </w:rPr>
        <w:t>87789590</w:t>
      </w:r>
      <w:r>
        <w:rPr>
          <w:rFonts w:hint="eastAsia" w:ascii="宋体" w:hAnsi="宋体" w:cs="宋体"/>
          <w:szCs w:val="24"/>
        </w:rPr>
        <w:t>；负责与乙方进行联络沟通，并协助乙方开展各项工作。</w:t>
      </w:r>
    </w:p>
    <w:p>
      <w:pPr>
        <w:pStyle w:val="790"/>
        <w:pageBreakBefore w:val="0"/>
        <w:numPr>
          <w:ilvl w:val="0"/>
          <w:numId w:val="18"/>
        </w:numPr>
        <w:kinsoku/>
        <w:wordWrap/>
        <w:topLinePunct w:val="0"/>
        <w:bidi w:val="0"/>
        <w:ind w:left="0" w:firstLine="480"/>
        <w:rPr>
          <w:rFonts w:ascii="宋体" w:hAnsi="宋体" w:cs="宋体"/>
          <w:szCs w:val="24"/>
        </w:rPr>
      </w:pPr>
      <w:r>
        <w:rPr>
          <w:rFonts w:hint="eastAsia" w:ascii="宋体" w:hAnsi="宋体" w:cs="宋体"/>
          <w:szCs w:val="24"/>
        </w:rPr>
        <w:t>督促乙方按合同约定的要求及时间进行履约。</w:t>
      </w:r>
    </w:p>
    <w:p>
      <w:pPr>
        <w:pStyle w:val="790"/>
        <w:pageBreakBefore w:val="0"/>
        <w:numPr>
          <w:ilvl w:val="0"/>
          <w:numId w:val="18"/>
        </w:numPr>
        <w:kinsoku/>
        <w:wordWrap/>
        <w:topLinePunct w:val="0"/>
        <w:bidi w:val="0"/>
        <w:ind w:left="0" w:firstLine="480"/>
        <w:rPr>
          <w:rFonts w:ascii="宋体" w:hAnsi="宋体" w:cs="宋体"/>
          <w:szCs w:val="24"/>
        </w:rPr>
      </w:pPr>
      <w:r>
        <w:rPr>
          <w:rFonts w:hint="eastAsia" w:ascii="宋体" w:hAnsi="宋体" w:cs="宋体"/>
          <w:szCs w:val="24"/>
        </w:rPr>
        <w:t>乙方通知送货后，安排好接收场地，当场对货物进行签收。如与合同不符，应指明应改进的部分，督促乙方在   个工作日内纠正该缺陷，并再次进行签收。</w:t>
      </w:r>
    </w:p>
    <w:p>
      <w:pPr>
        <w:pStyle w:val="790"/>
        <w:pageBreakBefore w:val="0"/>
        <w:numPr>
          <w:ilvl w:val="0"/>
          <w:numId w:val="18"/>
        </w:numPr>
        <w:kinsoku/>
        <w:wordWrap/>
        <w:topLinePunct w:val="0"/>
        <w:bidi w:val="0"/>
        <w:ind w:left="0" w:firstLine="480"/>
        <w:rPr>
          <w:rFonts w:ascii="宋体" w:hAnsi="宋体" w:cs="宋体"/>
          <w:szCs w:val="24"/>
        </w:rPr>
      </w:pPr>
      <w:r>
        <w:rPr>
          <w:rFonts w:hint="eastAsia" w:ascii="宋体" w:hAnsi="宋体" w:cs="宋体"/>
          <w:szCs w:val="24"/>
        </w:rPr>
        <w:t>无正当理由拒收标的物的，应向乙方支付拒收标的物总值1%的违约金。</w:t>
      </w:r>
    </w:p>
    <w:p>
      <w:pPr>
        <w:pStyle w:val="790"/>
        <w:pageBreakBefore w:val="0"/>
        <w:numPr>
          <w:ilvl w:val="0"/>
          <w:numId w:val="18"/>
        </w:numPr>
        <w:kinsoku/>
        <w:wordWrap/>
        <w:topLinePunct w:val="0"/>
        <w:bidi w:val="0"/>
        <w:ind w:left="0" w:firstLine="480"/>
        <w:rPr>
          <w:rFonts w:ascii="宋体" w:hAnsi="宋体" w:cs="宋体"/>
          <w:szCs w:val="24"/>
        </w:rPr>
      </w:pPr>
      <w:r>
        <w:rPr>
          <w:rFonts w:hint="eastAsia" w:ascii="宋体" w:hAnsi="宋体" w:cs="宋体"/>
          <w:szCs w:val="24"/>
        </w:rPr>
        <w:t>根据合同约定及时付款。甲方逾期付款的，每延迟1日，甲方向乙方支付逾期付款部分</w:t>
      </w:r>
      <w:r>
        <w:rPr>
          <w:rFonts w:hint="eastAsia" w:ascii="宋体" w:hAnsi="宋体" w:cs="宋体"/>
          <w:szCs w:val="24"/>
          <w:u w:val="single"/>
        </w:rPr>
        <w:t>5</w:t>
      </w:r>
      <w:r>
        <w:rPr>
          <w:rFonts w:hint="eastAsia" w:ascii="宋体" w:hAnsi="宋体" w:cs="宋体"/>
          <w:szCs w:val="24"/>
        </w:rPr>
        <w:t>‰的违约金（最高不超过合同金额的10%）。但因乙方原因、双方合同履行争议等非甲方过错造成的付款迟延除外。</w:t>
      </w:r>
    </w:p>
    <w:p>
      <w:pPr>
        <w:pageBreakBefore w:val="0"/>
        <w:kinsoku/>
        <w:wordWrap/>
        <w:topLinePunct w:val="0"/>
        <w:bidi w:val="0"/>
        <w:spacing w:line="360" w:lineRule="auto"/>
        <w:ind w:firstLine="482" w:firstLineChars="200"/>
        <w:rPr>
          <w:rFonts w:ascii="宋体" w:hAnsi="宋体" w:cs="宋体"/>
          <w:b/>
          <w:sz w:val="24"/>
        </w:rPr>
      </w:pPr>
      <w:r>
        <w:rPr>
          <w:rFonts w:hint="eastAsia" w:ascii="宋体" w:hAnsi="宋体" w:cs="宋体"/>
          <w:b/>
          <w:sz w:val="24"/>
        </w:rPr>
        <w:t>六、乙方责任</w:t>
      </w:r>
    </w:p>
    <w:p>
      <w:pPr>
        <w:pStyle w:val="790"/>
        <w:pageBreakBefore w:val="0"/>
        <w:numPr>
          <w:ilvl w:val="0"/>
          <w:numId w:val="19"/>
        </w:numPr>
        <w:kinsoku/>
        <w:wordWrap/>
        <w:topLinePunct w:val="0"/>
        <w:bidi w:val="0"/>
        <w:ind w:left="0" w:firstLine="480"/>
        <w:rPr>
          <w:rFonts w:ascii="宋体" w:hAnsi="宋体" w:cs="宋体"/>
          <w:szCs w:val="24"/>
        </w:rPr>
      </w:pPr>
      <w:r>
        <w:rPr>
          <w:rFonts w:hint="eastAsia" w:ascii="宋体" w:hAnsi="宋体" w:cs="宋体"/>
          <w:szCs w:val="24"/>
        </w:rPr>
        <w:t>本项目乙方应固定项目联系人: 姓名      ，电话        。负责与甲方进行联络沟通，确保各项工作顺利开展。</w:t>
      </w:r>
    </w:p>
    <w:p>
      <w:pPr>
        <w:pStyle w:val="790"/>
        <w:pageBreakBefore w:val="0"/>
        <w:numPr>
          <w:ilvl w:val="0"/>
          <w:numId w:val="19"/>
        </w:numPr>
        <w:kinsoku/>
        <w:wordWrap/>
        <w:topLinePunct w:val="0"/>
        <w:bidi w:val="0"/>
        <w:ind w:left="0" w:firstLine="480"/>
        <w:rPr>
          <w:rFonts w:ascii="宋体" w:hAnsi="宋体" w:cs="宋体"/>
          <w:szCs w:val="24"/>
        </w:rPr>
      </w:pPr>
      <w:r>
        <w:rPr>
          <w:rFonts w:hint="eastAsia" w:ascii="宋体" w:hAnsi="宋体" w:cs="宋体"/>
          <w:szCs w:val="24"/>
        </w:rPr>
        <w:t>合同签订后，乙方不履约，甲方有权解除合同，收回已支付费用，并收取乙方合同总价1%的违约金。</w:t>
      </w:r>
    </w:p>
    <w:p>
      <w:pPr>
        <w:pStyle w:val="790"/>
        <w:pageBreakBefore w:val="0"/>
        <w:numPr>
          <w:ilvl w:val="0"/>
          <w:numId w:val="19"/>
        </w:numPr>
        <w:kinsoku/>
        <w:wordWrap/>
        <w:topLinePunct w:val="0"/>
        <w:bidi w:val="0"/>
        <w:ind w:left="0" w:firstLine="480"/>
        <w:rPr>
          <w:rFonts w:ascii="宋体" w:hAnsi="宋体" w:cs="宋体"/>
          <w:snapToGrid w:val="0"/>
          <w:kern w:val="0"/>
          <w:szCs w:val="24"/>
        </w:rPr>
      </w:pPr>
      <w:r>
        <w:rPr>
          <w:rFonts w:hint="eastAsia" w:ascii="宋体" w:hAnsi="宋体" w:cs="宋体"/>
          <w:szCs w:val="24"/>
        </w:rPr>
        <w:t>因乙方原因引起的延期，每延期</w:t>
      </w:r>
      <w:r>
        <w:rPr>
          <w:rFonts w:hint="eastAsia" w:ascii="宋体" w:hAnsi="宋体" w:cs="宋体"/>
          <w:szCs w:val="24"/>
          <w:u w:val="single"/>
        </w:rPr>
        <w:t xml:space="preserve"> 1</w:t>
      </w:r>
      <w:r>
        <w:rPr>
          <w:rFonts w:hint="eastAsia" w:ascii="宋体" w:hAnsi="宋体" w:cs="宋体"/>
          <w:szCs w:val="24"/>
        </w:rPr>
        <w:t>天，乙方应向甲方支付逾期交付标的物总值</w:t>
      </w:r>
      <w:r>
        <w:rPr>
          <w:rFonts w:hint="eastAsia" w:ascii="宋体" w:hAnsi="宋体" w:cs="宋体"/>
          <w:szCs w:val="24"/>
          <w:u w:val="single"/>
        </w:rPr>
        <w:t>5</w:t>
      </w:r>
      <w:r>
        <w:rPr>
          <w:rFonts w:hint="eastAsia" w:ascii="宋体" w:hAnsi="宋体" w:cs="宋体"/>
          <w:szCs w:val="24"/>
        </w:rPr>
        <w:t>‰的违约金，并继续履行本合同所规定的义务。如超出合同约定交付时间</w:t>
      </w:r>
      <w:r>
        <w:rPr>
          <w:rFonts w:hint="eastAsia" w:ascii="宋体" w:hAnsi="宋体" w:cs="宋体"/>
          <w:szCs w:val="24"/>
          <w:u w:val="single"/>
        </w:rPr>
        <w:t>7</w:t>
      </w:r>
      <w:r>
        <w:rPr>
          <w:rFonts w:hint="eastAsia" w:ascii="宋体" w:hAnsi="宋体" w:cs="宋体"/>
          <w:szCs w:val="24"/>
        </w:rPr>
        <w:t>天，甲方有权解除合同，并要求乙方支付合同总价的</w:t>
      </w:r>
      <w:r>
        <w:rPr>
          <w:rFonts w:hint="eastAsia" w:ascii="宋体" w:hAnsi="宋体" w:cs="宋体"/>
          <w:szCs w:val="24"/>
          <w:u w:val="single"/>
        </w:rPr>
        <w:t>1</w:t>
      </w:r>
      <w:r>
        <w:rPr>
          <w:rFonts w:hint="eastAsia" w:ascii="宋体" w:hAnsi="宋体" w:cs="宋体"/>
          <w:szCs w:val="24"/>
        </w:rPr>
        <w:t>％的违约金作为对甲方的赔偿。</w:t>
      </w:r>
    </w:p>
    <w:p>
      <w:pPr>
        <w:pStyle w:val="790"/>
        <w:pageBreakBefore w:val="0"/>
        <w:numPr>
          <w:ilvl w:val="0"/>
          <w:numId w:val="19"/>
        </w:numPr>
        <w:kinsoku/>
        <w:wordWrap/>
        <w:topLinePunct w:val="0"/>
        <w:bidi w:val="0"/>
        <w:ind w:left="0" w:firstLine="480"/>
        <w:rPr>
          <w:rFonts w:ascii="宋体" w:hAnsi="宋体" w:cs="宋体"/>
          <w:snapToGrid w:val="0"/>
          <w:kern w:val="0"/>
          <w:szCs w:val="24"/>
        </w:rPr>
      </w:pPr>
      <w:r>
        <w:rPr>
          <w:rFonts w:hint="eastAsia" w:ascii="宋体" w:hAnsi="宋体" w:cs="宋体"/>
          <w:szCs w:val="24"/>
        </w:rPr>
        <w:t>验收时发现任何不合格之处</w:t>
      </w:r>
      <w:r>
        <w:rPr>
          <w:rFonts w:hint="eastAsia" w:ascii="宋体" w:hAnsi="宋体" w:cs="宋体"/>
          <w:snapToGrid w:val="0"/>
          <w:kern w:val="0"/>
          <w:szCs w:val="24"/>
        </w:rPr>
        <w:t>，根据实际情况，经双方协商，可按以下办法处理：</w:t>
      </w:r>
    </w:p>
    <w:p>
      <w:pPr>
        <w:pageBreakBefore w:val="0"/>
        <w:numPr>
          <w:ilvl w:val="0"/>
          <w:numId w:val="20"/>
        </w:numPr>
        <w:kinsoku/>
        <w:wordWrap/>
        <w:topLinePunct w:val="0"/>
        <w:bidi w:val="0"/>
        <w:snapToGrid w:val="0"/>
        <w:spacing w:line="360" w:lineRule="auto"/>
        <w:ind w:firstLine="480" w:firstLineChars="200"/>
        <w:jc w:val="left"/>
        <w:rPr>
          <w:rFonts w:ascii="宋体" w:hAnsi="宋体" w:cs="宋体"/>
          <w:snapToGrid w:val="0"/>
          <w:kern w:val="0"/>
          <w:sz w:val="24"/>
        </w:rPr>
      </w:pPr>
      <w:r>
        <w:rPr>
          <w:rFonts w:hint="eastAsia" w:ascii="宋体" w:hAnsi="宋体" w:cs="宋体"/>
          <w:snapToGrid w:val="0"/>
          <w:kern w:val="0"/>
          <w:sz w:val="24"/>
        </w:rPr>
        <w:t>更换：由乙方承担所发生的全部费用。如乙方累计三次整改仍验收不合格的，甲方有权单方面解除合同，并要求乙方支付合同总价的1％的违约金作为对甲方的赔偿。</w:t>
      </w:r>
    </w:p>
    <w:p>
      <w:pPr>
        <w:pageBreakBefore w:val="0"/>
        <w:numPr>
          <w:ilvl w:val="0"/>
          <w:numId w:val="20"/>
        </w:numPr>
        <w:kinsoku/>
        <w:wordWrap/>
        <w:topLinePunct w:val="0"/>
        <w:bidi w:val="0"/>
        <w:snapToGrid w:val="0"/>
        <w:spacing w:line="360" w:lineRule="auto"/>
        <w:ind w:firstLine="480" w:firstLineChars="200"/>
        <w:jc w:val="left"/>
        <w:rPr>
          <w:rFonts w:ascii="宋体" w:hAnsi="宋体" w:cs="宋体"/>
          <w:sz w:val="24"/>
        </w:rPr>
      </w:pPr>
      <w:r>
        <w:rPr>
          <w:rFonts w:hint="eastAsia" w:ascii="宋体" w:hAnsi="宋体" w:cs="宋体"/>
          <w:snapToGrid w:val="0"/>
          <w:kern w:val="0"/>
          <w:sz w:val="24"/>
        </w:rPr>
        <w:t>贬值处理：由甲乙双方合议定价。</w:t>
      </w:r>
    </w:p>
    <w:p>
      <w:pPr>
        <w:pageBreakBefore w:val="0"/>
        <w:numPr>
          <w:ilvl w:val="0"/>
          <w:numId w:val="20"/>
        </w:numPr>
        <w:kinsoku/>
        <w:wordWrap/>
        <w:topLinePunct w:val="0"/>
        <w:bidi w:val="0"/>
        <w:snapToGrid w:val="0"/>
        <w:spacing w:line="360" w:lineRule="auto"/>
        <w:ind w:firstLine="480" w:firstLineChars="200"/>
        <w:jc w:val="left"/>
        <w:rPr>
          <w:rFonts w:ascii="宋体" w:hAnsi="宋体" w:cs="宋体"/>
          <w:sz w:val="24"/>
        </w:rPr>
      </w:pPr>
      <w:r>
        <w:rPr>
          <w:rFonts w:hint="eastAsia" w:ascii="宋体" w:hAnsi="宋体" w:cs="宋体"/>
          <w:snapToGrid w:val="0"/>
          <w:kern w:val="0"/>
          <w:sz w:val="24"/>
        </w:rPr>
        <w:t>退货处理：乙方应退还甲方支付的合同款，同时应承担该货物总价</w:t>
      </w:r>
      <w:r>
        <w:rPr>
          <w:rFonts w:hint="eastAsia" w:ascii="宋体" w:hAnsi="宋体" w:cs="宋体"/>
          <w:sz w:val="24"/>
          <w:u w:val="single"/>
        </w:rPr>
        <w:t>1</w:t>
      </w:r>
      <w:r>
        <w:rPr>
          <w:rFonts w:hint="eastAsia" w:ascii="宋体" w:hAnsi="宋体" w:cs="宋体"/>
          <w:sz w:val="24"/>
        </w:rPr>
        <w:t>％的违约金</w:t>
      </w:r>
      <w:r>
        <w:rPr>
          <w:rFonts w:hint="eastAsia" w:ascii="宋体" w:hAnsi="宋体" w:cs="宋体"/>
          <w:snapToGrid w:val="0"/>
          <w:kern w:val="0"/>
          <w:sz w:val="24"/>
        </w:rPr>
        <w:t>。</w:t>
      </w:r>
    </w:p>
    <w:p>
      <w:pPr>
        <w:pStyle w:val="790"/>
        <w:pageBreakBefore w:val="0"/>
        <w:numPr>
          <w:ilvl w:val="0"/>
          <w:numId w:val="19"/>
        </w:numPr>
        <w:kinsoku/>
        <w:wordWrap/>
        <w:topLinePunct w:val="0"/>
        <w:bidi w:val="0"/>
        <w:ind w:left="0" w:firstLine="480"/>
        <w:rPr>
          <w:rFonts w:ascii="宋体" w:hAnsi="宋体" w:cs="宋体"/>
          <w:szCs w:val="24"/>
        </w:rPr>
      </w:pPr>
      <w:r>
        <w:rPr>
          <w:rFonts w:hint="eastAsia" w:ascii="宋体" w:hAnsi="宋体" w:cs="宋体"/>
          <w:szCs w:val="24"/>
        </w:rPr>
        <w:t>质保期内如果发生停用48小时及以上的重大故障，在排除故障恢复运行之日开始重新计算质保期。乙方未依约履行质保期内的保修义务，甲方有权寻找其他维修服务单位，由此造成的费用由乙方承担，并应向甲方承担故障货物</w:t>
      </w:r>
      <w:r>
        <w:rPr>
          <w:rFonts w:hint="eastAsia" w:ascii="宋体" w:hAnsi="宋体" w:cs="宋体"/>
          <w:snapToGrid w:val="0"/>
          <w:kern w:val="0"/>
          <w:szCs w:val="24"/>
        </w:rPr>
        <w:t>总价</w:t>
      </w:r>
      <w:r>
        <w:rPr>
          <w:rFonts w:hint="eastAsia" w:ascii="宋体" w:hAnsi="宋体" w:cs="宋体"/>
          <w:szCs w:val="24"/>
          <w:u w:val="single"/>
        </w:rPr>
        <w:t>1</w:t>
      </w:r>
      <w:r>
        <w:rPr>
          <w:rFonts w:hint="eastAsia" w:ascii="宋体" w:hAnsi="宋体" w:cs="宋体"/>
          <w:szCs w:val="24"/>
        </w:rPr>
        <w:t>％的违约金。</w:t>
      </w:r>
    </w:p>
    <w:p>
      <w:pPr>
        <w:pStyle w:val="790"/>
        <w:pageBreakBefore w:val="0"/>
        <w:numPr>
          <w:ilvl w:val="0"/>
          <w:numId w:val="19"/>
        </w:numPr>
        <w:kinsoku/>
        <w:wordWrap/>
        <w:topLinePunct w:val="0"/>
        <w:bidi w:val="0"/>
        <w:ind w:left="0" w:firstLine="480"/>
        <w:rPr>
          <w:rFonts w:ascii="宋体" w:hAnsi="宋体" w:cs="宋体"/>
          <w:szCs w:val="24"/>
        </w:rPr>
      </w:pPr>
      <w:r>
        <w:rPr>
          <w:rFonts w:hint="eastAsia" w:ascii="宋体" w:hAnsi="宋体" w:cs="宋体"/>
          <w:szCs w:val="24"/>
        </w:rPr>
        <w:t>对甲方造成的损失超过违约金的，超出部分由乙方继续承担赔偿责任。甲方有权从合同款项中扣除违约金及超出违约金部分的损失。</w:t>
      </w:r>
    </w:p>
    <w:p>
      <w:pPr>
        <w:pStyle w:val="790"/>
        <w:pageBreakBefore w:val="0"/>
        <w:kinsoku/>
        <w:wordWrap/>
        <w:topLinePunct w:val="0"/>
        <w:bidi w:val="0"/>
        <w:ind w:firstLine="482"/>
        <w:rPr>
          <w:rFonts w:ascii="宋体" w:hAnsi="宋体" w:cs="宋体"/>
          <w:b/>
          <w:szCs w:val="24"/>
        </w:rPr>
      </w:pPr>
      <w:r>
        <w:rPr>
          <w:rFonts w:hint="eastAsia" w:ascii="宋体" w:hAnsi="宋体" w:cs="宋体"/>
          <w:b/>
          <w:szCs w:val="24"/>
        </w:rPr>
        <w:t>七、其他约定</w:t>
      </w:r>
    </w:p>
    <w:p>
      <w:pPr>
        <w:pStyle w:val="790"/>
        <w:pageBreakBefore w:val="0"/>
        <w:numPr>
          <w:ilvl w:val="2"/>
          <w:numId w:val="21"/>
        </w:numPr>
        <w:kinsoku/>
        <w:wordWrap/>
        <w:topLinePunct w:val="0"/>
        <w:bidi w:val="0"/>
        <w:ind w:left="0" w:firstLine="480"/>
        <w:rPr>
          <w:rFonts w:ascii="宋体" w:hAnsi="宋体" w:cs="宋体"/>
          <w:szCs w:val="24"/>
        </w:rPr>
      </w:pPr>
      <w:r>
        <w:rPr>
          <w:rFonts w:hint="eastAsia" w:ascii="宋体" w:hAnsi="宋体" w:cs="宋体"/>
          <w:szCs w:val="24"/>
        </w:rPr>
        <w:t>其它条款违约：任何一方违反本合同所规定的义务，除本合同另有规定外，违约方应按合同总价</w:t>
      </w:r>
      <w:r>
        <w:rPr>
          <w:rFonts w:hint="eastAsia" w:ascii="宋体" w:hAnsi="宋体" w:cs="宋体"/>
          <w:szCs w:val="24"/>
          <w:u w:val="single"/>
        </w:rPr>
        <w:t xml:space="preserve"> 1％ </w:t>
      </w:r>
      <w:r>
        <w:rPr>
          <w:rFonts w:hint="eastAsia" w:ascii="宋体" w:hAnsi="宋体" w:cs="宋体"/>
          <w:szCs w:val="24"/>
        </w:rPr>
        <w:t>的金额向对方支付违约金。</w:t>
      </w:r>
    </w:p>
    <w:p>
      <w:pPr>
        <w:pStyle w:val="790"/>
        <w:pageBreakBefore w:val="0"/>
        <w:numPr>
          <w:ilvl w:val="2"/>
          <w:numId w:val="21"/>
        </w:numPr>
        <w:kinsoku/>
        <w:wordWrap/>
        <w:topLinePunct w:val="0"/>
        <w:bidi w:val="0"/>
        <w:ind w:left="0" w:firstLine="480"/>
        <w:jc w:val="left"/>
        <w:rPr>
          <w:rFonts w:ascii="宋体" w:hAnsi="宋体" w:cs="宋体"/>
          <w:szCs w:val="24"/>
        </w:rPr>
      </w:pPr>
      <w:r>
        <w:rPr>
          <w:rFonts w:hint="eastAsia" w:ascii="宋体" w:hAnsi="宋体" w:cs="宋体"/>
          <w:szCs w:val="24"/>
        </w:rPr>
        <w:t>如发生违约事件，守约方要求违约方支付违约金时，应以书面方式通知违约方，内容包括违约事件、违约金、支付时间和方式等。违约方在收到上述通知后，应于</w:t>
      </w:r>
      <w:r>
        <w:rPr>
          <w:rFonts w:hint="eastAsia" w:ascii="宋体" w:hAnsi="宋体" w:cs="宋体"/>
          <w:szCs w:val="24"/>
          <w:u w:val="single"/>
        </w:rPr>
        <w:t>15</w:t>
      </w:r>
      <w:r>
        <w:rPr>
          <w:rFonts w:hint="eastAsia" w:ascii="宋体" w:hAnsi="宋体" w:cs="宋体"/>
          <w:szCs w:val="24"/>
        </w:rPr>
        <w:t>天内答复对方，并支付违约金。如双方不能就此达成一致意见，将按照本合同所规定的争议解决条款解决双方的纠纷，但任何一方不得采取非法手段或以损害本项目的方式。支付违约金并不免除相应义务，各方仍应当按照本合同约定履行相应义务。</w:t>
      </w:r>
    </w:p>
    <w:p>
      <w:pPr>
        <w:pStyle w:val="790"/>
        <w:pageBreakBefore w:val="0"/>
        <w:numPr>
          <w:ilvl w:val="2"/>
          <w:numId w:val="21"/>
        </w:numPr>
        <w:kinsoku/>
        <w:wordWrap/>
        <w:topLinePunct w:val="0"/>
        <w:bidi w:val="0"/>
        <w:ind w:left="0" w:firstLine="480"/>
        <w:rPr>
          <w:rFonts w:ascii="宋体" w:hAnsi="宋体" w:cs="宋体"/>
          <w:szCs w:val="24"/>
        </w:rPr>
      </w:pPr>
      <w:r>
        <w:rPr>
          <w:rFonts w:hint="eastAsia" w:ascii="宋体" w:hAnsi="宋体" w:cs="宋体"/>
          <w:szCs w:val="24"/>
        </w:rPr>
        <w:t>违约方应承担非违约方为实现债权支出的合理费用，包括律师费、诉讼费、诉讼保全费、保全担保费、鉴定费、差旅费等。</w:t>
      </w:r>
    </w:p>
    <w:p>
      <w:pPr>
        <w:pStyle w:val="790"/>
        <w:pageBreakBefore w:val="0"/>
        <w:numPr>
          <w:ilvl w:val="2"/>
          <w:numId w:val="21"/>
        </w:numPr>
        <w:kinsoku/>
        <w:wordWrap/>
        <w:topLinePunct w:val="0"/>
        <w:bidi w:val="0"/>
        <w:ind w:left="0" w:firstLine="482"/>
        <w:jc w:val="left"/>
        <w:rPr>
          <w:rFonts w:ascii="宋体" w:hAnsi="宋体" w:cs="宋体"/>
          <w:szCs w:val="24"/>
        </w:rPr>
      </w:pPr>
      <w:r>
        <w:rPr>
          <w:rFonts w:hint="eastAsia" w:ascii="宋体" w:hAnsi="宋体" w:cs="宋体"/>
          <w:b/>
          <w:szCs w:val="24"/>
        </w:rPr>
        <w:t>不可抗力</w:t>
      </w:r>
      <w:r>
        <w:rPr>
          <w:rFonts w:hint="eastAsia" w:ascii="宋体" w:hAnsi="宋体" w:cs="宋体"/>
          <w:szCs w:val="24"/>
        </w:rPr>
        <w:t>：如果双方中任何一方由于战争、严重火灾、水灾、台风和地震以及其它经双方同意属于不可抗力的事故，致使合同履行受阻时，履行合同的期限应予延长，延长的期限应相当于事故所影响的时间。如果不可抗力影响时间待续120天以上的，双方应通过友好协商在合理的时间内达成进一步履行合同的协议。不可抗力期间，甲乙双方应尽力减少可能给对方带来的损失。</w:t>
      </w:r>
    </w:p>
    <w:p>
      <w:pPr>
        <w:pStyle w:val="790"/>
        <w:pageBreakBefore w:val="0"/>
        <w:numPr>
          <w:ilvl w:val="2"/>
          <w:numId w:val="21"/>
        </w:numPr>
        <w:kinsoku/>
        <w:wordWrap/>
        <w:topLinePunct w:val="0"/>
        <w:bidi w:val="0"/>
        <w:ind w:left="0" w:firstLine="482"/>
        <w:rPr>
          <w:rFonts w:ascii="宋体" w:hAnsi="宋体" w:cs="宋体"/>
          <w:szCs w:val="24"/>
        </w:rPr>
      </w:pPr>
      <w:r>
        <w:rPr>
          <w:rFonts w:hint="eastAsia" w:ascii="宋体" w:hAnsi="宋体" w:cs="宋体"/>
          <w:b/>
          <w:szCs w:val="24"/>
        </w:rPr>
        <w:t>争议解决：</w:t>
      </w:r>
      <w:r>
        <w:rPr>
          <w:rFonts w:hint="eastAsia" w:ascii="宋体" w:hAnsi="宋体" w:cs="宋体"/>
          <w:szCs w:val="24"/>
        </w:rPr>
        <w:t>本合同发生争议，双方协商解决。协商不成，由甲方所在地有管辖权的人民法院管辖。</w:t>
      </w:r>
    </w:p>
    <w:p>
      <w:pPr>
        <w:pStyle w:val="790"/>
        <w:pageBreakBefore w:val="0"/>
        <w:numPr>
          <w:ilvl w:val="2"/>
          <w:numId w:val="21"/>
        </w:numPr>
        <w:kinsoku/>
        <w:wordWrap/>
        <w:topLinePunct w:val="0"/>
        <w:bidi w:val="0"/>
        <w:ind w:left="0" w:firstLine="482"/>
        <w:rPr>
          <w:rFonts w:ascii="宋体" w:hAnsi="宋体" w:cs="宋体"/>
          <w:szCs w:val="24"/>
        </w:rPr>
      </w:pPr>
      <w:r>
        <w:rPr>
          <w:rFonts w:hint="eastAsia" w:ascii="宋体" w:hAnsi="宋体" w:cs="宋体"/>
          <w:b/>
          <w:szCs w:val="24"/>
        </w:rPr>
        <w:t>合同生效：</w:t>
      </w:r>
      <w:r>
        <w:rPr>
          <w:rFonts w:hint="eastAsia" w:ascii="宋体" w:hAnsi="宋体" w:cs="宋体"/>
          <w:szCs w:val="24"/>
        </w:rPr>
        <w:t>合同在双方法定代表人或授权代表签字并加盖公章或合同专用章后生效；本合同一式4份，甲方执3份、乙方执1份，均具同等效力。本合同未尽事宜，双方可以补充协议的形式加以补充。</w:t>
      </w:r>
    </w:p>
    <w:p>
      <w:pPr>
        <w:pStyle w:val="790"/>
        <w:pageBreakBefore w:val="0"/>
        <w:numPr>
          <w:ilvl w:val="2"/>
          <w:numId w:val="21"/>
        </w:numPr>
        <w:kinsoku/>
        <w:wordWrap/>
        <w:topLinePunct w:val="0"/>
        <w:bidi w:val="0"/>
        <w:ind w:left="0" w:firstLine="480"/>
        <w:rPr>
          <w:rFonts w:ascii="宋体" w:hAnsi="宋体" w:cs="宋体"/>
          <w:szCs w:val="24"/>
        </w:rPr>
      </w:pPr>
      <w:r>
        <w:rPr>
          <w:rFonts w:hint="eastAsia" w:ascii="宋体" w:hAnsi="宋体" w:cs="宋体"/>
          <w:szCs w:val="24"/>
        </w:rPr>
        <w:t>本项目的</w:t>
      </w:r>
      <w:r>
        <w:rPr>
          <w:rFonts w:hint="eastAsia" w:ascii="宋体" w:hAnsi="宋体" w:cs="宋体"/>
          <w:szCs w:val="24"/>
          <w:u w:val="single"/>
        </w:rPr>
        <w:t>采购文件、询标纪要、响应文件、标准、规范及有关技术文件、有关项目实施过程中的洽商、变更等书面文件</w:t>
      </w:r>
      <w:r>
        <w:rPr>
          <w:rFonts w:hint="eastAsia" w:ascii="宋体" w:hAnsi="宋体" w:cs="宋体"/>
          <w:szCs w:val="24"/>
        </w:rPr>
        <w:t>共同作为本合同的组成部分。当文件有矛盾之处，以时间后者为准。</w:t>
      </w:r>
    </w:p>
    <w:p>
      <w:pPr>
        <w:spacing w:line="360" w:lineRule="auto"/>
        <w:ind w:firstLine="480" w:firstLineChars="200"/>
        <w:jc w:val="left"/>
        <w:rPr>
          <w:rFonts w:ascii="宋体" w:hAnsi="宋体" w:cs="宋体"/>
          <w:sz w:val="24"/>
        </w:rPr>
      </w:pP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 xml:space="preserve">甲方（盖章）：浙江音乐学院                </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 xml:space="preserve">地址：杭州市西湖区转塘街道浙音路1号                          </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法定代表人/授权代表人：</w:t>
      </w:r>
    </w:p>
    <w:p>
      <w:pPr>
        <w:snapToGrid w:val="0"/>
        <w:spacing w:line="360" w:lineRule="auto"/>
        <w:ind w:firstLine="480" w:firstLineChars="200"/>
        <w:jc w:val="left"/>
        <w:rPr>
          <w:rFonts w:hint="eastAsia" w:ascii="宋体" w:hAnsi="宋体" w:eastAsia="宋体" w:cs="宋体"/>
          <w:kern w:val="0"/>
          <w:sz w:val="24"/>
          <w:lang w:eastAsia="zh-CN"/>
        </w:rPr>
      </w:pPr>
      <w:r>
        <w:rPr>
          <w:rFonts w:hint="eastAsia" w:ascii="宋体" w:hAnsi="宋体" w:cs="宋体"/>
          <w:kern w:val="0"/>
          <w:sz w:val="24"/>
        </w:rPr>
        <w:t>项目联系人：</w:t>
      </w:r>
      <w:r>
        <w:rPr>
          <w:rFonts w:hint="eastAsia" w:ascii="宋体" w:hAnsi="宋体" w:cs="宋体"/>
          <w:kern w:val="0"/>
          <w:sz w:val="24"/>
          <w:lang w:eastAsia="zh-CN"/>
        </w:rPr>
        <w:t>费老师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电话：0571-</w:t>
      </w:r>
      <w:r>
        <w:rPr>
          <w:rFonts w:hint="eastAsia" w:ascii="宋体" w:hAnsi="宋体" w:cs="宋体"/>
          <w:kern w:val="0"/>
          <w:sz w:val="24"/>
          <w:lang w:eastAsia="zh-CN"/>
        </w:rPr>
        <w:t>87789590</w:t>
      </w:r>
      <w:r>
        <w:rPr>
          <w:rFonts w:hint="eastAsia" w:ascii="宋体" w:hAnsi="宋体" w:cs="宋体"/>
          <w:kern w:val="0"/>
          <w:sz w:val="24"/>
        </w:rPr>
        <w:t xml:space="preserve">                       </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开户银行：中信银行杭州分行</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 xml:space="preserve">帐号：7331010182600261129  </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税号：12330000077559910U</w:t>
      </w:r>
    </w:p>
    <w:p>
      <w:pPr>
        <w:snapToGrid w:val="0"/>
        <w:spacing w:line="360" w:lineRule="auto"/>
        <w:ind w:firstLine="480" w:firstLineChars="200"/>
        <w:jc w:val="left"/>
        <w:rPr>
          <w:rFonts w:ascii="宋体" w:hAnsi="宋体" w:cs="宋体"/>
          <w:kern w:val="0"/>
          <w:sz w:val="24"/>
        </w:rPr>
      </w:pP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 xml:space="preserve">乙方（盖章）：   </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地址：</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法定代表人/授权代表人：</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项目联系人：</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电话：</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开户行：</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开户帐号：</w:t>
      </w:r>
    </w:p>
    <w:p>
      <w:pPr>
        <w:snapToGrid w:val="0"/>
        <w:spacing w:line="360" w:lineRule="auto"/>
        <w:ind w:firstLine="480" w:firstLineChars="200"/>
        <w:jc w:val="left"/>
        <w:rPr>
          <w:rFonts w:ascii="宋体" w:hAnsi="宋体" w:cs="宋体"/>
          <w:kern w:val="0"/>
          <w:sz w:val="24"/>
        </w:rPr>
      </w:pP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签字日期：2024年1月  日</w:t>
      </w:r>
    </w:p>
    <w:p>
      <w:pPr>
        <w:snapToGrid w:val="0"/>
        <w:spacing w:line="360" w:lineRule="auto"/>
        <w:ind w:firstLine="480" w:firstLineChars="200"/>
        <w:jc w:val="left"/>
        <w:rPr>
          <w:rFonts w:ascii="宋体" w:hAnsi="宋体" w:cs="宋体"/>
          <w:kern w:val="0"/>
          <w:sz w:val="24"/>
        </w:rPr>
        <w:sectPr>
          <w:footerReference r:id="rId8" w:type="default"/>
          <w:pgSz w:w="11906" w:h="16838"/>
          <w:pgMar w:top="1077" w:right="1418" w:bottom="1077" w:left="1418" w:header="851" w:footer="992" w:gutter="0"/>
          <w:cols w:space="425" w:num="1"/>
          <w:docGrid w:type="lines" w:linePitch="312" w:charSpace="0"/>
        </w:sectPr>
      </w:pPr>
      <w:r>
        <w:rPr>
          <w:rFonts w:hint="eastAsia" w:ascii="宋体" w:hAnsi="宋体" w:cs="宋体"/>
          <w:kern w:val="0"/>
          <w:sz w:val="24"/>
        </w:rPr>
        <w:t>签订地点：杭州市西湖区</w:t>
      </w:r>
    </w:p>
    <w:p>
      <w:pPr>
        <w:snapToGrid w:val="0"/>
        <w:spacing w:line="480" w:lineRule="auto"/>
        <w:ind w:left="1350" w:leftChars="300" w:hanging="720" w:hangingChars="300"/>
        <w:jc w:val="left"/>
        <w:rPr>
          <w:rFonts w:ascii="宋体" w:hAnsi="宋体" w:cs="宋体"/>
          <w:sz w:val="24"/>
        </w:rPr>
      </w:pPr>
      <w:r>
        <w:rPr>
          <w:rFonts w:hint="eastAsia" w:ascii="宋体" w:hAnsi="宋体" w:cs="宋体"/>
          <w:sz w:val="24"/>
        </w:rPr>
        <w:t>合同附件：</w:t>
      </w:r>
      <w:bookmarkStart w:id="400" w:name="_Toc15248"/>
      <w:bookmarkStart w:id="401" w:name="_Toc31180"/>
      <w:bookmarkStart w:id="402" w:name="_Toc7117"/>
      <w:r>
        <w:rPr>
          <w:rFonts w:hint="eastAsia" w:ascii="宋体" w:hAnsi="宋体" w:cs="宋体"/>
          <w:sz w:val="24"/>
        </w:rPr>
        <w:t xml:space="preserve">                清廉采购协议书</w:t>
      </w:r>
      <w:bookmarkEnd w:id="400"/>
      <w:bookmarkEnd w:id="401"/>
      <w:bookmarkEnd w:id="402"/>
    </w:p>
    <w:p>
      <w:pPr>
        <w:spacing w:line="360" w:lineRule="auto"/>
        <w:ind w:firstLine="240"/>
        <w:jc w:val="left"/>
        <w:rPr>
          <w:rFonts w:ascii="宋体" w:hAnsi="宋体" w:cs="宋体"/>
          <w:sz w:val="24"/>
        </w:rPr>
      </w:pPr>
      <w:r>
        <w:rPr>
          <w:rFonts w:hint="eastAsia" w:ascii="宋体" w:hAnsi="宋体" w:cs="宋体"/>
          <w:sz w:val="24"/>
        </w:rPr>
        <w:t>甲方：浙江音乐学院</w:t>
      </w:r>
    </w:p>
    <w:p>
      <w:pPr>
        <w:spacing w:line="360" w:lineRule="auto"/>
        <w:ind w:firstLine="240"/>
        <w:jc w:val="left"/>
        <w:rPr>
          <w:rFonts w:ascii="宋体" w:hAnsi="宋体" w:cs="宋体"/>
          <w:sz w:val="24"/>
        </w:rPr>
      </w:pPr>
      <w:r>
        <w:rPr>
          <w:rFonts w:hint="eastAsia" w:ascii="宋体" w:hAnsi="宋体" w:cs="宋体"/>
          <w:sz w:val="24"/>
        </w:rPr>
        <w:t xml:space="preserve">乙方： </w:t>
      </w:r>
    </w:p>
    <w:p>
      <w:pPr>
        <w:spacing w:line="360" w:lineRule="auto"/>
        <w:ind w:firstLine="480"/>
        <w:jc w:val="left"/>
        <w:rPr>
          <w:rFonts w:ascii="宋体" w:hAnsi="宋体" w:cs="宋体"/>
          <w:sz w:val="24"/>
        </w:rPr>
      </w:pPr>
      <w:r>
        <w:rPr>
          <w:rFonts w:hint="eastAsia" w:ascii="宋体" w:hAnsi="宋体" w:cs="宋体"/>
          <w:sz w:val="24"/>
        </w:rPr>
        <w:t>为了进一步规范学院物资采购，认真贯彻公平、公正、公开的原则，建立有效的反商业贿赂机制，加强党风廉政建设，防止经营活动中不正之风和腐败现象的发生，经双方协商同意，签订本协议。</w:t>
      </w:r>
    </w:p>
    <w:p>
      <w:pPr>
        <w:spacing w:line="360" w:lineRule="auto"/>
        <w:ind w:firstLine="480"/>
        <w:jc w:val="left"/>
        <w:rPr>
          <w:rFonts w:ascii="宋体" w:hAnsi="宋体" w:cs="宋体"/>
          <w:sz w:val="24"/>
        </w:rPr>
      </w:pPr>
      <w:r>
        <w:rPr>
          <w:rFonts w:hint="eastAsia" w:ascii="宋体" w:hAnsi="宋体" w:cs="宋体"/>
          <w:sz w:val="24"/>
        </w:rPr>
        <w:t>第一条  协议双方须严格遵守国家法律和廉政建设各项规定及物资采购合同。双方有相互监督、遵纪守法、履行合同的义务和权利。</w:t>
      </w:r>
    </w:p>
    <w:p>
      <w:pPr>
        <w:spacing w:line="360" w:lineRule="auto"/>
        <w:ind w:firstLine="480"/>
        <w:jc w:val="left"/>
        <w:rPr>
          <w:rFonts w:ascii="宋体" w:hAnsi="宋体" w:cs="宋体"/>
          <w:sz w:val="24"/>
        </w:rPr>
      </w:pPr>
      <w:r>
        <w:rPr>
          <w:rFonts w:hint="eastAsia" w:ascii="宋体" w:hAnsi="宋体" w:cs="宋体"/>
          <w:sz w:val="24"/>
        </w:rPr>
        <w:t>第二条  甲方及有关工作人员不得利用职务便利以任何理由向乙方索要回扣、佣金、礼金礼券、礼卡及各种有价证券；不得去乙方报销应由甲方及个人支付的费用；不得参加可能对公正执行公务有影响的宴请、资助旅游和各种营业性娱乐活动；不得对乙方无理刁难或设卡。</w:t>
      </w:r>
    </w:p>
    <w:p>
      <w:pPr>
        <w:spacing w:line="360" w:lineRule="auto"/>
        <w:ind w:firstLine="480"/>
        <w:jc w:val="left"/>
        <w:rPr>
          <w:rFonts w:ascii="宋体" w:hAnsi="宋体" w:cs="宋体"/>
          <w:sz w:val="24"/>
        </w:rPr>
      </w:pPr>
      <w:r>
        <w:rPr>
          <w:rFonts w:hint="eastAsia" w:ascii="宋体" w:hAnsi="宋体" w:cs="宋体"/>
          <w:sz w:val="24"/>
        </w:rPr>
        <w:t>第三条  乙方在经营活动中必须遵守法律法规和合同规定，不得为获取自身利益而向甲方及有关工作人员赠送现金、礼金礼券、礼卡及各种有价证券；不得与甲方及有关工作人员就合同的有关事宜进行任何不正当的私下交易；不得以洽谈业务、签订合同等为借口邀请甲方及有关工作人员参加宴请、旅游和其他营业性娱乐活动。</w:t>
      </w:r>
    </w:p>
    <w:p>
      <w:pPr>
        <w:spacing w:line="360" w:lineRule="auto"/>
        <w:ind w:firstLine="480"/>
        <w:jc w:val="left"/>
        <w:rPr>
          <w:rFonts w:ascii="宋体" w:hAnsi="宋体" w:cs="宋体"/>
          <w:sz w:val="24"/>
        </w:rPr>
      </w:pPr>
      <w:r>
        <w:rPr>
          <w:rFonts w:hint="eastAsia" w:ascii="宋体" w:hAnsi="宋体" w:cs="宋体"/>
          <w:sz w:val="24"/>
        </w:rPr>
        <w:t>第四条  乙方对甲方及有关工作人员的违法违纪行为和不正当要求，可及时据实向甲方纪检、监察部门投诉和举报。</w:t>
      </w:r>
    </w:p>
    <w:p>
      <w:pPr>
        <w:spacing w:line="360" w:lineRule="auto"/>
        <w:ind w:firstLine="480"/>
        <w:jc w:val="left"/>
        <w:rPr>
          <w:rFonts w:ascii="宋体" w:hAnsi="宋体" w:cs="宋体"/>
          <w:sz w:val="24"/>
        </w:rPr>
      </w:pPr>
      <w:r>
        <w:rPr>
          <w:rFonts w:hint="eastAsia" w:ascii="宋体" w:hAnsi="宋体" w:cs="宋体"/>
          <w:sz w:val="24"/>
        </w:rPr>
        <w:t xml:space="preserve">第五条  对违反本协议者，根据其后果和违纪程度，可以做出以下处理：批评、诫勉；党纪政纪处分；追究法律责任；追究违约方经济责任；终止合同。    </w:t>
      </w:r>
    </w:p>
    <w:p>
      <w:pPr>
        <w:spacing w:line="360" w:lineRule="auto"/>
        <w:ind w:firstLine="480"/>
        <w:jc w:val="left"/>
        <w:rPr>
          <w:rFonts w:ascii="宋体" w:hAnsi="宋体" w:cs="宋体"/>
          <w:sz w:val="24"/>
        </w:rPr>
      </w:pPr>
      <w:r>
        <w:rPr>
          <w:rFonts w:hint="eastAsia" w:ascii="宋体" w:hAnsi="宋体" w:cs="宋体"/>
          <w:sz w:val="24"/>
        </w:rPr>
        <w:t>第六条  本协议贯穿于整个合同履行过程。</w:t>
      </w:r>
    </w:p>
    <w:p>
      <w:pPr>
        <w:spacing w:line="360" w:lineRule="auto"/>
        <w:ind w:firstLine="480"/>
        <w:jc w:val="left"/>
        <w:rPr>
          <w:rFonts w:ascii="宋体" w:hAnsi="宋体" w:cs="宋体"/>
          <w:sz w:val="24"/>
        </w:rPr>
      </w:pPr>
      <w:r>
        <w:rPr>
          <w:rFonts w:hint="eastAsia" w:ascii="宋体" w:hAnsi="宋体" w:cs="宋体"/>
          <w:sz w:val="24"/>
        </w:rPr>
        <w:t>第七条  浙江音乐学院招标采购工作监督小组负责对本合同进行监督，学院纪委实行监督的再监督，受理举报，负责对违纪违规行为进行查处。举报电话：0571-89808200。</w:t>
      </w:r>
    </w:p>
    <w:p>
      <w:pPr>
        <w:spacing w:line="360" w:lineRule="auto"/>
        <w:ind w:firstLine="480"/>
        <w:jc w:val="left"/>
        <w:rPr>
          <w:rFonts w:ascii="宋体" w:hAnsi="宋体" w:cs="宋体"/>
          <w:sz w:val="24"/>
        </w:rPr>
      </w:pPr>
      <w:r>
        <w:rPr>
          <w:rFonts w:hint="eastAsia" w:ascii="宋体" w:hAnsi="宋体" w:cs="宋体"/>
          <w:sz w:val="24"/>
        </w:rPr>
        <w:t>第八条  本协议作为双方合同的附件，经双方签署后生效。</w:t>
      </w:r>
    </w:p>
    <w:p>
      <w:pPr>
        <w:spacing w:line="360" w:lineRule="auto"/>
        <w:jc w:val="left"/>
        <w:rPr>
          <w:rFonts w:ascii="宋体" w:hAnsi="宋体" w:cs="宋体"/>
          <w:sz w:val="24"/>
        </w:rPr>
      </w:pPr>
    </w:p>
    <w:p>
      <w:pPr>
        <w:tabs>
          <w:tab w:val="left" w:pos="432"/>
        </w:tabs>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甲方(盖章)：                   乙方(盖章签字) ：</w:t>
      </w:r>
    </w:p>
    <w:p>
      <w:pPr>
        <w:rPr>
          <w:color w:val="000000" w:themeColor="text1"/>
          <w14:textFill>
            <w14:solidFill>
              <w14:schemeClr w14:val="tx1"/>
            </w14:solidFill>
          </w14:textFill>
        </w:rPr>
      </w:pPr>
    </w:p>
    <w:p>
      <w:pPr>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br w:type="page"/>
      </w:r>
    </w:p>
    <w:p>
      <w:pPr>
        <w:spacing w:line="360" w:lineRule="auto"/>
        <w:jc w:val="center"/>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第六部分</w:t>
      </w:r>
      <w:bookmarkEnd w:id="398"/>
      <w:r>
        <w:rPr>
          <w:rFonts w:hint="eastAsia" w:ascii="宋体" w:hAnsi="宋体" w:cs="宋体"/>
          <w:b/>
          <w:color w:val="000000" w:themeColor="text1"/>
          <w:sz w:val="36"/>
          <w:szCs w:val="20"/>
          <w14:textFill>
            <w14:solidFill>
              <w14:schemeClr w14:val="tx1"/>
            </w14:solidFill>
          </w14:textFill>
        </w:rPr>
        <w:t xml:space="preserve"> </w:t>
      </w:r>
      <w:bookmarkEnd w:id="399"/>
      <w:r>
        <w:rPr>
          <w:rFonts w:hint="eastAsia" w:ascii="宋体" w:hAnsi="宋体" w:cs="宋体"/>
          <w:b/>
          <w:color w:val="000000" w:themeColor="text1"/>
          <w:sz w:val="36"/>
          <w:szCs w:val="20"/>
          <w14:textFill>
            <w14:solidFill>
              <w14:schemeClr w14:val="tx1"/>
            </w14:solidFill>
          </w14:textFill>
        </w:rPr>
        <w:t>应提交的有关格式范例</w:t>
      </w:r>
    </w:p>
    <w:p>
      <w:pPr>
        <w:spacing w:line="360" w:lineRule="auto"/>
        <w:jc w:val="center"/>
        <w:rPr>
          <w:rFonts w:ascii="宋体" w:hAnsi="宋体" w:cs="宋体"/>
          <w:b/>
          <w:color w:val="000000" w:themeColor="text1"/>
          <w:kern w:val="0"/>
          <w:sz w:val="36"/>
          <w:szCs w:val="36"/>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资格文件部分</w:t>
      </w:r>
    </w:p>
    <w:p>
      <w:pPr>
        <w:spacing w:line="360" w:lineRule="auto"/>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rPr>
          <w:rFonts w:ascii="宋体" w:hAnsi="宋体" w:cs="宋体"/>
          <w:b/>
          <w:color w:val="000000" w:themeColor="text1"/>
          <w:kern w:val="0"/>
          <w:sz w:val="36"/>
          <w:szCs w:val="36"/>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（2）联合协议</w:t>
      </w:r>
      <w:r>
        <w:rPr>
          <w:rFonts w:hint="eastAsia" w:ascii="宋体" w:hAnsi="宋体" w:cs="宋体"/>
          <w:color w:val="000000" w:themeColor="text1"/>
          <w:sz w:val="24"/>
          <w14:textFill>
            <w14:solidFill>
              <w14:schemeClr w14:val="tx1"/>
            </w14:solidFill>
          </w14:textFill>
        </w:rPr>
        <w:t>………………………………………………………………（页码）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br w:type="page"/>
      </w:r>
      <w:r>
        <w:rPr>
          <w:rFonts w:hint="eastAsia" w:ascii="宋体" w:hAnsi="宋体" w:cs="宋体"/>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我方参与技防系统提升改造【招标编号：2024CG0001】政府采购活动，郑重承诺：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二、联合协议（如果有）</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三、落实政府采购政策需满足的资格要求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.专门面向中小企业，货物全部由符合政策要求的中小企业（或小微企业）制造的，提供相应的中小企业声明函（附件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要求以联合体形式参加的，提供联合协议（附件</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），联合协议中中小企业合同金额应当达到招标公告载明的比例；如果供应商本身提供所有标的均由中小企业制造的，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要求合同分包的，提供分包意向协议（附件6）和中小企业声明函（附件</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），分包意向协议中中小企业合同金额应当达到招标公告载明的比例；如果供应商本身提供所有标的均由中小企业制造的，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四、本项目的特定资格要求</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（根据招标公告本项目的特定资格要求提供相应的材料；未要求的，无需提供）</w:t>
      </w:r>
    </w:p>
    <w:p>
      <w:pPr>
        <w:rPr>
          <w:rFonts w:ascii="宋体" w:hAnsi="宋体" w:cs="宋体"/>
          <w:color w:val="000000" w:themeColor="text1"/>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pacing w:line="360" w:lineRule="auto"/>
        <w:ind w:right="420"/>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商务技术文件部分</w:t>
      </w:r>
    </w:p>
    <w:p>
      <w:pPr>
        <w:spacing w:line="360" w:lineRule="auto"/>
        <w:jc w:val="center"/>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目录</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（1）投标函</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（2）授权委托书或法定代表人（单位负责人、自然人本人）身份证明</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color w:val="000000" w:themeColor="text1"/>
          <w14:textFill>
            <w14:solidFill>
              <w14:schemeClr w14:val="tx1"/>
            </w14:solidFill>
          </w14:textFill>
        </w:rPr>
        <w:t>…………………………………………………………………………（页码）</w:t>
      </w:r>
    </w:p>
    <w:p>
      <w:pPr>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r>
        <w:rPr>
          <w:rFonts w:hint="eastAsia" w:ascii="宋体" w:hAnsi="宋体" w:cs="宋体"/>
          <w:color w:val="000000" w:themeColor="text1"/>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firstLine="3855" w:firstLineChars="1200"/>
        <w:rPr>
          <w:rFonts w:ascii="宋体" w:hAnsi="宋体" w:cs="宋体"/>
          <w:b/>
          <w:color w:val="000000" w:themeColor="text1"/>
          <w:kern w:val="0"/>
          <w:sz w:val="32"/>
          <w:szCs w:val="32"/>
          <w14:textFill>
            <w14:solidFill>
              <w14:schemeClr w14:val="tx1"/>
            </w14:solidFill>
          </w14:textFill>
        </w:rPr>
      </w:pPr>
    </w:p>
    <w:p>
      <w:pPr>
        <w:snapToGrid w:val="0"/>
        <w:spacing w:line="360" w:lineRule="auto"/>
        <w:ind w:firstLine="3855" w:firstLineChars="1200"/>
        <w:rPr>
          <w:rFonts w:ascii="宋体" w:hAnsi="宋体" w:cs="宋体"/>
          <w:b/>
          <w:color w:val="000000" w:themeColor="text1"/>
          <w:kern w:val="0"/>
          <w:sz w:val="32"/>
          <w:szCs w:val="32"/>
          <w14:textFill>
            <w14:solidFill>
              <w14:schemeClr w14:val="tx1"/>
            </w14:solidFill>
          </w14:textFill>
        </w:rPr>
      </w:pPr>
    </w:p>
    <w:p>
      <w:pPr>
        <w:snapToGrid w:val="0"/>
        <w:spacing w:line="360" w:lineRule="auto"/>
        <w:ind w:firstLine="3855" w:firstLineChars="1200"/>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napToGrid w:val="0"/>
        <w:spacing w:line="360" w:lineRule="auto"/>
        <w:ind w:firstLine="3855" w:firstLineChars="120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一、投标</w:t>
      </w:r>
      <w:r>
        <w:rPr>
          <w:rFonts w:hint="eastAsia" w:ascii="宋体" w:hAnsi="宋体" w:cs="宋体"/>
          <w:b/>
          <w:color w:val="000000" w:themeColor="text1"/>
          <w:sz w:val="32"/>
          <w:szCs w:val="32"/>
          <w14:textFill>
            <w14:solidFill>
              <w14:schemeClr w14:val="tx1"/>
            </w14:solidFill>
          </w14:textFill>
        </w:rPr>
        <w:t>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我方参加你方组织的技防系统提升改造【招标编号：2024CG0001】招标的有关活动，并对此项目进行投标。为此：</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1、我方承诺投标有效期从提交投标文件的截止之日起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天（不少于90天）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r>
        <w:rPr>
          <w:rFonts w:hint="eastAsia" w:ascii="宋体" w:hAnsi="宋体" w:cs="宋体"/>
          <w:snapToGrid w:val="0"/>
          <w:color w:val="000000" w:themeColor="text1"/>
          <w:kern w:val="28"/>
          <w:sz w:val="24"/>
          <w:szCs w:val="20"/>
          <w14:textFill>
            <w14:solidFill>
              <w14:schemeClr w14:val="tx1"/>
            </w14:solidFill>
          </w14:textFill>
        </w:rPr>
        <w:t>联合协议（如果有)；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210" w:leftChars="1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2.3.1开标一览表（报价表）；</w:t>
      </w:r>
    </w:p>
    <w:p>
      <w:pPr>
        <w:snapToGrid w:val="0"/>
        <w:spacing w:line="360" w:lineRule="auto"/>
        <w:ind w:left="420" w:leftChars="200" w:firstLine="480" w:firstLineChars="200"/>
        <w:rPr>
          <w:rFonts w:eastAsia="仿宋_GB2312"/>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2.3.2 报价情况说明（如果有）；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2.3.3中小企业声明函（如果有）。</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5、其他补充说明: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3600" w:firstLineChars="1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u w:val="single"/>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jc w:val="center"/>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授权委托书（适用于非联合体投标）</w:t>
      </w:r>
      <w:r>
        <w:rPr>
          <w:rFonts w:hint="eastAsia" w:ascii="宋体" w:hAnsi="宋体" w:cs="宋体"/>
          <w:color w:val="000000" w:themeColor="text1"/>
          <w14:textFill>
            <w14:solidFill>
              <w14:schemeClr w14:val="tx1"/>
            </w14:solidFill>
          </w14:textFill>
        </w:rPr>
        <w:t xml:space="preserve">                               </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，所在单位：</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技防系统提升改造【招标编号：2024CG0001】</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 xml:space="preserve">      </w:t>
      </w:r>
      <w:r>
        <w:rPr>
          <w:rFonts w:hint="eastAsia" w:ascii="宋体" w:hAnsi="宋体" w:cs="宋体"/>
          <w:b/>
          <w:color w:val="000000" w:themeColor="text1"/>
          <w:kern w:val="0"/>
          <w:sz w:val="32"/>
          <w:szCs w:val="32"/>
          <w14:textFill>
            <w14:solidFill>
              <w14:schemeClr w14:val="tx1"/>
            </w14:solidFill>
          </w14:textFill>
        </w:rPr>
        <w:t xml:space="preserve"> </w:t>
      </w:r>
      <w:r>
        <w:rPr>
          <w:rFonts w:hint="eastAsia" w:ascii="宋体" w:hAnsi="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，所在单位：</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技防系统提升改造【招标编号：2024CG0001】</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法定代表人、单位负责人或自然人本人</w:t>
      </w:r>
      <w:r>
        <w:rPr>
          <w:rFonts w:hint="eastAsia" w:ascii="宋体" w:hAnsi="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149"/>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正面：                                 反面：</w:t>
            </w:r>
          </w:p>
          <w:p>
            <w:pPr>
              <w:pStyle w:val="149"/>
              <w:adjustRightInd w:val="0"/>
              <w:spacing w:line="360" w:lineRule="auto"/>
              <w:rPr>
                <w:rFonts w:hAnsi="宋体" w:cs="宋体"/>
                <w:bCs/>
                <w:color w:val="000000" w:themeColor="text1"/>
                <w:sz w:val="24"/>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14:textFill>
            <w14:solidFill>
              <w14:schemeClr w14:val="tx1"/>
            </w14:solidFill>
          </w14:textFill>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三、分包意向协议（如果有）</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bookmarkStart w:id="403" w:name="_Hlk101169080"/>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中标后以分包方式履行合同的，提供分包意向协议(附件6</w:t>
      </w:r>
      <w:r>
        <w:rPr>
          <w:rFonts w:ascii="宋体" w:hAnsi="宋体" w:cs="宋体"/>
          <w:b/>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bookmarkEnd w:id="403"/>
    <w:p>
      <w:pPr>
        <w:snapToGrid w:val="0"/>
        <w:spacing w:line="360" w:lineRule="auto"/>
        <w:rPr>
          <w:rFonts w:ascii="宋体" w:hAnsi="宋体" w:cs="宋体"/>
          <w:color w:val="000000" w:themeColor="text1"/>
          <w:kern w:val="0"/>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tabs>
          <w:tab w:val="left" w:pos="432"/>
        </w:tabs>
        <w:rPr>
          <w:color w:val="000000" w:themeColor="text1"/>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四、符合性审查资料</w:t>
      </w:r>
    </w:p>
    <w:p>
      <w:pPr>
        <w:jc w:val="center"/>
        <w:rPr>
          <w:rFonts w:ascii="宋体" w:hAnsi="宋体" w:cs="宋体"/>
          <w:b/>
          <w:color w:val="000000" w:themeColor="text1"/>
          <w:kern w:val="0"/>
          <w:sz w:val="32"/>
          <w:szCs w:val="32"/>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投标文件满足招标文件的其它实质性要求。</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 xml:space="preserve">            </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ind w:firstLine="2891" w:firstLineChars="9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3683"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bl>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widowControl/>
        <w:adjustRightInd/>
        <w:jc w:val="left"/>
        <w:rPr>
          <w:rFonts w:ascii="宋体" w:hAnsi="宋体" w:cs="宋体"/>
          <w:b/>
          <w:bCs/>
          <w:color w:val="000000" w:themeColor="text1"/>
          <w:sz w:val="32"/>
          <w:szCs w:val="32"/>
          <w14:textFill>
            <w14:solidFill>
              <w14:schemeClr w14:val="tx1"/>
            </w14:solidFill>
          </w14:textFill>
        </w:rPr>
      </w:pPr>
      <w:r>
        <w:rPr>
          <w:rFonts w:ascii="宋体" w:hAnsi="宋体" w:cs="宋体"/>
          <w:b/>
          <w:bCs/>
          <w:color w:val="000000" w:themeColor="text1"/>
          <w:sz w:val="32"/>
          <w:szCs w:val="32"/>
          <w14:textFill>
            <w14:solidFill>
              <w14:schemeClr w14:val="tx1"/>
            </w14:solidFill>
          </w14:textFill>
        </w:rPr>
        <w:br w:type="page"/>
      </w:r>
    </w:p>
    <w:p>
      <w:pPr>
        <w:ind w:firstLine="1911" w:firstLineChars="595"/>
        <w:rPr>
          <w:rFonts w:ascii="宋体" w:hAnsi="宋体" w:cs="宋体"/>
          <w:b/>
          <w:color w:val="000000" w:themeColor="text1"/>
          <w:kern w:val="0"/>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八</w:t>
      </w:r>
      <w:r>
        <w:rPr>
          <w:rFonts w:hint="eastAsia" w:ascii="宋体" w:hAnsi="宋体" w:cs="宋体"/>
          <w:b/>
          <w:color w:val="000000" w:themeColor="text1"/>
          <w:kern w:val="0"/>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我单位响应你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六、严格遵守《</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政府采购法》《</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招标投标</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法》</w:t>
      </w:r>
      <w:r>
        <w:rPr>
          <w:rFonts w:hint="eastAsia" w:ascii="宋体" w:hAnsi="宋体" w:cs="宋体"/>
          <w:color w:val="000000" w:themeColor="text1"/>
          <w:sz w:val="24"/>
          <w:lang w:val="zh-CN"/>
          <w14:textFill>
            <w14:solidFill>
              <w14:schemeClr w14:val="tx1"/>
            </w14:solidFill>
          </w14:textFill>
        </w:rPr>
        <w:t>《中华人民共和国民法典》</w:t>
      </w:r>
      <w:r>
        <w:rPr>
          <w:rFonts w:hint="eastAsia" w:ascii="宋体" w:hAnsi="宋体" w:cs="宋体"/>
          <w:color w:val="000000" w:themeColor="text1"/>
          <w:kern w:val="0"/>
          <w:sz w:val="24"/>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如违反上述承诺，你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w:t>
      </w:r>
      <w:r>
        <w:rPr>
          <w:rFonts w:hint="eastAsia" w:ascii="宋体" w:hAnsi="宋体" w:cs="宋体"/>
          <w:color w:val="000000" w:themeColor="text1"/>
          <w:sz w:val="24"/>
          <w14:textFill>
            <w14:solidFill>
              <w14:schemeClr w14:val="tx1"/>
            </w14:solidFill>
          </w14:textFill>
        </w:rPr>
        <w:t>电子签名</w:t>
      </w:r>
      <w:r>
        <w:rPr>
          <w:rFonts w:hint="eastAsia" w:ascii="宋体" w:hAnsi="宋体" w:cs="宋体"/>
          <w:color w:val="000000" w:themeColor="text1"/>
          <w:kern w:val="0"/>
          <w:sz w:val="24"/>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pacing w:line="360" w:lineRule="auto"/>
        <w:jc w:val="center"/>
        <w:rPr>
          <w:rFonts w:ascii="宋体" w:hAnsi="宋体" w:cs="宋体"/>
          <w:b/>
          <w:bCs/>
          <w:color w:val="000000" w:themeColor="text1"/>
          <w:sz w:val="24"/>
          <w14:textFill>
            <w14:solidFill>
              <w14:schemeClr w14:val="tx1"/>
            </w14:solidFill>
          </w14:textFill>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报价文件部分</w:t>
      </w:r>
    </w:p>
    <w:p>
      <w:pPr>
        <w:spacing w:line="360" w:lineRule="auto"/>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rPr>
          <w:rFonts w:ascii="宋体" w:hAnsi="宋体" w:cs="宋体"/>
          <w:b/>
          <w:color w:val="000000" w:themeColor="text1"/>
          <w:kern w:val="0"/>
          <w:sz w:val="36"/>
          <w:szCs w:val="36"/>
          <w14:textFill>
            <w14:solidFill>
              <w14:schemeClr w14:val="tx1"/>
            </w14:solidFill>
          </w14:textFill>
        </w:rPr>
      </w:pPr>
    </w:p>
    <w:p>
      <w:pPr>
        <w:numPr>
          <w:ilvl w:val="0"/>
          <w:numId w:val="22"/>
        </w:num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开标一览表（报价表）………………………………………………………（页码）</w:t>
      </w:r>
    </w:p>
    <w:p>
      <w:pPr>
        <w:snapToGrid w:val="0"/>
        <w:spacing w:line="360" w:lineRule="auto"/>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hAnsi="仿宋_GB2312" w:cs="仿宋_GB2312"/>
          <w:bCs/>
          <w:snapToGrid w:val="0"/>
          <w:color w:val="000000" w:themeColor="text1"/>
          <w:sz w:val="24"/>
          <w14:textFill>
            <w14:solidFill>
              <w14:schemeClr w14:val="tx1"/>
            </w14:solidFill>
          </w14:textFill>
        </w:rPr>
        <w:t>报价情况说明</w:t>
      </w:r>
      <w:r>
        <w:rPr>
          <w:rFonts w:hint="eastAsia" w:ascii="宋体" w:hAnsi="宋体" w:cs="宋体"/>
          <w:color w:val="000000" w:themeColor="text1"/>
          <w:sz w:val="24"/>
          <w14:textFill>
            <w14:solidFill>
              <w14:schemeClr w14:val="tx1"/>
            </w14:solidFill>
          </w14:textFill>
        </w:rPr>
        <w:t>…………………………………………………………………（页码）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（3）中小企业声明函………………………………………………………………（页码）</w:t>
      </w:r>
    </w:p>
    <w:p>
      <w:pPr>
        <w:pStyle w:val="80"/>
        <w:rPr>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浙江音乐学院、浙江五石中正工程咨询有限公司</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14:textFill>
            <w14:solidFill>
              <w14:schemeClr w14:val="tx1"/>
            </w14:solidFill>
          </w14:textFill>
        </w:rPr>
        <w:t>技防系统提升改造</w:t>
      </w:r>
      <w:r>
        <w:rPr>
          <w:rFonts w:hint="eastAsia" w:ascii="宋体" w:hAnsi="宋体" w:cs="宋体"/>
          <w:color w:val="000000" w:themeColor="text1"/>
          <w:kern w:val="0"/>
          <w:sz w:val="24"/>
          <w:lang w:val="zh-CN"/>
          <w14:textFill>
            <w14:solidFill>
              <w14:schemeClr w14:val="tx1"/>
            </w14:solidFill>
          </w14:textFill>
        </w:rPr>
        <w:t>【招标编号：</w:t>
      </w:r>
      <w:r>
        <w:rPr>
          <w:rFonts w:hint="eastAsia" w:ascii="宋体" w:hAnsi="宋体" w:cs="宋体"/>
          <w:color w:val="000000" w:themeColor="text1"/>
          <w:sz w:val="24"/>
          <w14:textFill>
            <w14:solidFill>
              <w14:schemeClr w14:val="tx1"/>
            </w14:solidFill>
          </w14:textFill>
        </w:rPr>
        <w:t>2024CG0001】的实施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417"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843" w:type="dxa"/>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品牌（如果有）</w:t>
            </w:r>
          </w:p>
        </w:tc>
        <w:tc>
          <w:tcPr>
            <w:tcW w:w="3118"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规格型号</w:t>
            </w:r>
          </w:p>
        </w:tc>
        <w:tc>
          <w:tcPr>
            <w:tcW w:w="993"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数量</w:t>
            </w:r>
          </w:p>
        </w:tc>
        <w:tc>
          <w:tcPr>
            <w:tcW w:w="1559"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单价</w:t>
            </w:r>
          </w:p>
        </w:tc>
        <w:tc>
          <w:tcPr>
            <w:tcW w:w="1984"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合计</w:t>
            </w:r>
          </w:p>
        </w:tc>
        <w:tc>
          <w:tcPr>
            <w:tcW w:w="3119" w:type="dxa"/>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w:t>
            </w:r>
            <w:r>
              <w:rPr>
                <w:rFonts w:ascii="宋体" w:hAnsi="宋体" w:cs="宋体"/>
                <w:color w:val="000000" w:themeColor="text1"/>
                <w:sz w:val="24"/>
                <w14:textFill>
                  <w14:solidFill>
                    <w14:schemeClr w14:val="tx1"/>
                  </w14:solidFill>
                </w14:textFill>
              </w:rPr>
              <w:t>X</w:t>
            </w: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w:t>
            </w:r>
            <w:r>
              <w:rPr>
                <w:rFonts w:ascii="宋体" w:hAnsi="宋体" w:cs="宋体"/>
                <w:color w:val="000000" w:themeColor="text1"/>
                <w:sz w:val="24"/>
                <w14:textFill>
                  <w14:solidFill>
                    <w14:schemeClr w14:val="tx1"/>
                  </w14:solidFill>
                </w14:textFill>
              </w:rPr>
              <w:t>X</w:t>
            </w: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投标报价（小写）</w:t>
            </w:r>
          </w:p>
        </w:tc>
        <w:tc>
          <w:tcPr>
            <w:tcW w:w="7655" w:type="dxa"/>
            <w:gridSpan w:val="4"/>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投标报价（大写）</w:t>
            </w:r>
          </w:p>
        </w:tc>
        <w:tc>
          <w:tcPr>
            <w:tcW w:w="7655" w:type="dxa"/>
            <w:gridSpan w:val="4"/>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napToGrid w:val="0"/>
        <w:spacing w:line="360" w:lineRule="auto"/>
        <w:ind w:left="480"/>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1、投标人需按本表格式填写</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2、有关本项目实施所涉及的一切费用均计入报价。</w:t>
      </w:r>
      <w:r>
        <w:rPr>
          <w:rFonts w:hint="eastAsia" w:ascii="宋体" w:hAnsi="宋体" w:cs="宋体"/>
          <w:color w:val="000000" w:themeColor="text1"/>
          <w:kern w:val="0"/>
          <w:sz w:val="24"/>
          <w14:textFill>
            <w14:solidFill>
              <w14:schemeClr w14:val="tx1"/>
            </w14:solidFill>
          </w14:textFill>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000000" w:themeColor="text1"/>
          <w:kern w:val="0"/>
          <w:sz w:val="24"/>
          <w:lang w:val="zh-CN"/>
          <w14:textFill>
            <w14:solidFill>
              <w14:schemeClr w14:val="tx1"/>
            </w14:solidFill>
          </w14:textFill>
        </w:rPr>
        <w:t>采购内容未包含在《开标一览表（报价表）》名称栏中，投标人不能作出合理解释的，</w:t>
      </w:r>
      <w:r>
        <w:rPr>
          <w:rFonts w:hint="eastAsia" w:ascii="宋体" w:hAnsi="宋体" w:cs="宋体"/>
          <w:b/>
          <w:color w:val="000000" w:themeColor="text1"/>
          <w:kern w:val="0"/>
          <w:sz w:val="24"/>
          <w14:textFill>
            <w14:solidFill>
              <w14:schemeClr w14:val="tx1"/>
            </w14:solidFill>
          </w14:textFill>
        </w:rPr>
        <w:t>视为</w:t>
      </w: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szCs w:val="22"/>
          <w:lang w:val="zh-CN"/>
          <w14:textFill>
            <w14:solidFill>
              <w14:schemeClr w14:val="tx1"/>
            </w14:solidFill>
          </w14:textFill>
        </w:rPr>
        <w:t>4</w:t>
      </w:r>
      <w:r>
        <w:rPr>
          <w:rFonts w:hint="eastAsia" w:ascii="宋体" w:hAnsi="宋体" w:cs="宋体"/>
          <w:color w:val="000000" w:themeColor="text1"/>
          <w:kern w:val="0"/>
          <w:sz w:val="24"/>
          <w:szCs w:val="22"/>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themeColor="text1"/>
          <w:kern w:val="0"/>
          <w:sz w:val="24"/>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2"/>
        <w:keepNext w:val="0"/>
        <w:pageBreakBefore w:val="0"/>
        <w:numPr>
          <w:ilvl w:val="0"/>
          <w:numId w:val="23"/>
        </w:numPr>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报价情况说明（如果有）</w:t>
      </w:r>
    </w:p>
    <w:p>
      <w:pPr>
        <w:pStyle w:val="2"/>
        <w:keepNext w:val="0"/>
        <w:numPr>
          <w:ilvl w:val="255"/>
          <w:numId w:val="0"/>
        </w:numPr>
        <w:tabs>
          <w:tab w:val="clear" w:pos="432"/>
        </w:tabs>
        <w:snapToGrid w:val="0"/>
        <w:spacing w:before="120" w:after="120"/>
        <w:rPr>
          <w:rFonts w:ascii="宋体" w:hAnsi="宋体" w:eastAsia="宋体" w:cs="宋体"/>
          <w:color w:val="000000" w:themeColor="text1"/>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（如供应商报价低于项目预算50%的，应当提交本文档，详细阐述不影响产品质量或者诚信履约的具体原因。）</w:t>
      </w: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三、</w:t>
      </w:r>
      <w:r>
        <w:rPr>
          <w:rFonts w:hint="eastAsia" w:ascii="宋体" w:hAnsi="宋体" w:eastAsia="宋体" w:cs="宋体"/>
          <w:color w:val="000000" w:themeColor="text1"/>
          <w:sz w:val="32"/>
          <w:szCs w:val="32"/>
          <w14:textFill>
            <w14:solidFill>
              <w14:schemeClr w14:val="tx1"/>
            </w14:solidFill>
          </w14:textFill>
        </w:rPr>
        <w:t>中小企业声明函</w:t>
      </w:r>
      <w:bookmarkStart w:id="404" w:name="_Hlk101259491"/>
      <w:r>
        <w:rPr>
          <w:rFonts w:hint="eastAsia" w:ascii="宋体" w:hAnsi="宋体" w:eastAsia="宋体" w:cs="宋体"/>
          <w:color w:val="000000" w:themeColor="text1"/>
          <w:sz w:val="32"/>
          <w:szCs w:val="32"/>
          <w14:textFill>
            <w14:solidFill>
              <w14:schemeClr w14:val="tx1"/>
            </w14:solidFill>
          </w14:textFill>
        </w:rPr>
        <w:t>（如果有）</w:t>
      </w:r>
      <w:bookmarkEnd w:id="404"/>
    </w:p>
    <w:p>
      <w:pPr>
        <w:widowControl/>
        <w:spacing w:line="360" w:lineRule="auto"/>
        <w:ind w:firstLine="120" w:firstLineChars="5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14:textFill>
            <w14:solidFill>
              <w14:schemeClr w14:val="tx1"/>
            </w14:solidFill>
          </w14:textFill>
        </w:rPr>
        <w:t>7</w:t>
      </w:r>
      <w:r>
        <w:rPr>
          <w:rFonts w:hint="eastAsia" w:ascii="宋体" w:hAnsi="宋体" w:cs="宋体"/>
          <w:b/>
          <w:color w:val="000000" w:themeColor="text1"/>
          <w:sz w:val="24"/>
          <w14:textFill>
            <w14:solidFill>
              <w14:schemeClr w14:val="tx1"/>
            </w14:solidFill>
          </w14:textFill>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14:textFill>
            <w14:solidFill>
              <w14:schemeClr w14:val="tx1"/>
            </w14:solidFill>
          </w14:textFill>
        </w:rPr>
      </w:pPr>
      <w:bookmarkStart w:id="405" w:name="_Toc465665161"/>
      <w:r>
        <w:rPr>
          <w:rFonts w:hint="eastAsia" w:ascii="宋体" w:hAnsi="宋体" w:cs="宋体"/>
          <w:color w:val="000000" w:themeColor="text1"/>
          <w14:textFill>
            <w14:solidFill>
              <w14:schemeClr w14:val="tx1"/>
            </w14:solidFill>
          </w14:textFill>
        </w:rPr>
        <w:t>附件</w:t>
      </w:r>
      <w:bookmarkEnd w:id="405"/>
    </w:p>
    <w:p>
      <w:pPr>
        <w:spacing w:line="360" w:lineRule="auto"/>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附件1：</w:t>
      </w:r>
    </w:p>
    <w:p>
      <w:pPr>
        <w:spacing w:line="360" w:lineRule="auto"/>
        <w:jc w:val="center"/>
        <w:rPr>
          <w:rFonts w:ascii="宋体" w:hAnsi="宋体" w:cs="宋体"/>
          <w:b/>
          <w:color w:val="000000" w:themeColor="text1"/>
          <w:spacing w:val="6"/>
          <w:sz w:val="32"/>
          <w:szCs w:val="32"/>
          <w14:textFill>
            <w14:solidFill>
              <w14:schemeClr w14:val="tx1"/>
            </w14:solidFill>
          </w14:textFill>
        </w:rPr>
      </w:pPr>
      <w:bookmarkStart w:id="406" w:name="OLE_LINK13"/>
      <w:bookmarkStart w:id="407" w:name="OLE_LINK14"/>
      <w:r>
        <w:rPr>
          <w:rFonts w:hint="eastAsia" w:ascii="宋体" w:hAnsi="宋体" w:cs="宋体"/>
          <w:b/>
          <w:color w:val="000000" w:themeColor="text1"/>
          <w:spacing w:val="6"/>
          <w:sz w:val="32"/>
          <w:szCs w:val="32"/>
          <w14:textFill>
            <w14:solidFill>
              <w14:schemeClr w14:val="tx1"/>
            </w14:solidFill>
          </w14:textFill>
        </w:rPr>
        <w:t>残疾人福利性单位声明函</w:t>
      </w:r>
    </w:p>
    <w:bookmarkEnd w:id="406"/>
    <w:bookmarkEnd w:id="407"/>
    <w:p>
      <w:pPr>
        <w:spacing w:line="360" w:lineRule="auto"/>
        <w:rPr>
          <w:rFonts w:ascii="宋体" w:hAnsi="宋体" w:cs="宋体"/>
          <w:b/>
          <w:color w:val="000000" w:themeColor="text1"/>
          <w:spacing w:val="6"/>
          <w:sz w:val="30"/>
          <w:szCs w:val="30"/>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u w:val="single"/>
          <w14:textFill>
            <w14:solidFill>
              <w14:schemeClr w14:val="tx1"/>
            </w14:solidFill>
          </w14:textFill>
        </w:rPr>
        <w:t>浙江音乐学院</w:t>
      </w:r>
      <w:r>
        <w:rPr>
          <w:rFonts w:hint="eastAsia" w:ascii="宋体" w:hAnsi="宋体" w:cs="宋体"/>
          <w:color w:val="000000" w:themeColor="text1"/>
          <w:sz w:val="24"/>
          <w14:textFill>
            <w14:solidFill>
              <w14:schemeClr w14:val="tx1"/>
            </w14:solidFill>
          </w14:textFill>
        </w:rPr>
        <w:t>_单位的_</w:t>
      </w:r>
      <w:r>
        <w:rPr>
          <w:rFonts w:hint="eastAsia" w:ascii="宋体" w:hAnsi="宋体" w:cs="宋体"/>
          <w:color w:val="000000" w:themeColor="text1"/>
          <w:sz w:val="24"/>
          <w:u w:val="single"/>
          <w14:textFill>
            <w14:solidFill>
              <w14:schemeClr w14:val="tx1"/>
            </w14:solidFill>
          </w14:textFill>
        </w:rPr>
        <w:t>技防系统提升改造</w:t>
      </w:r>
      <w:r>
        <w:rPr>
          <w:rFonts w:hint="eastAsia" w:ascii="宋体" w:hAnsi="宋体" w:cs="宋体"/>
          <w:color w:val="000000" w:themeColor="text1"/>
          <w:sz w:val="24"/>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投标人名称（电子签名）</w:t>
      </w:r>
      <w:r>
        <w:rPr>
          <w:rFonts w:hint="eastAsia" w:ascii="宋体" w:hAnsi="宋体" w:cs="宋体"/>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一、质疑供应商基本信息</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质疑供应商：</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地址： </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二、质疑项目基本情况</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采购文件获取日期：</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三、质疑事项具体内容</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质疑事项1：</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质疑事项2</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投诉书范本</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一、投诉相关主体基本情况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法定代表人/主要负责人：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tabs>
          <w:tab w:val="left" w:pos="6510"/>
        </w:tabs>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被投诉人1：</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相关供应商：</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二、投诉项目基本情况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代理机构名称：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采购结果公告: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日,向</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提出质疑，质疑事项为：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采购人/代理机构</w:t>
      </w:r>
      <w:r>
        <w:rPr>
          <w:rFonts w:hint="eastAsia" w:ascii="宋体" w:hAnsi="宋体" w:cs="宋体"/>
          <w:color w:val="000000" w:themeColor="text1"/>
          <w:sz w:val="24"/>
          <w14:textFill>
            <w14:solidFill>
              <w14:schemeClr w14:val="tx1"/>
            </w14:solidFill>
          </w14:textFill>
        </w:rPr>
        <w:t>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四、投诉事项具体内容</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 1：</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五、与投诉事项相关的投诉请求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附件4：</w:t>
      </w:r>
      <w:r>
        <w:rPr>
          <w:rFonts w:hint="eastAsia" w:ascii="宋体" w:hAnsi="宋体" w:cs="宋体"/>
          <w:b/>
          <w:bCs/>
          <w:color w:val="000000" w:themeColor="text1"/>
          <w:sz w:val="32"/>
          <w:szCs w:val="32"/>
          <w14:textFill>
            <w14:solidFill>
              <w14:schemeClr w14:val="tx1"/>
            </w14:solidFill>
          </w14:textFill>
        </w:rPr>
        <w:t>业务专用章使用说明函</w:t>
      </w:r>
    </w:p>
    <w:p>
      <w:pPr>
        <w:spacing w:line="360" w:lineRule="auto"/>
        <w:rPr>
          <w:rFonts w:ascii="宋体" w:hAnsi="宋体" w:cs="宋体"/>
          <w:color w:val="000000" w:themeColor="text1"/>
          <w:sz w:val="24"/>
          <w:u w:val="single"/>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浙江音乐学院、浙江五石中正工程咨询有限公司：</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我方</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(投标人全称)是中华人民共和国依法登记注册的合法企业，</w:t>
      </w:r>
      <w:r>
        <w:rPr>
          <w:rFonts w:hint="eastAsia" w:ascii="宋体" w:hAnsi="宋体" w:cs="宋体"/>
          <w:bCs/>
          <w:color w:val="000000" w:themeColor="text1"/>
          <w:sz w:val="24"/>
          <w14:textFill>
            <w14:solidFill>
              <w14:schemeClr w14:val="tx1"/>
            </w14:solidFill>
          </w14:textFill>
        </w:rPr>
        <w:t>在参加</w:t>
      </w:r>
      <w:r>
        <w:rPr>
          <w:rFonts w:hint="eastAsia" w:ascii="宋体" w:hAnsi="宋体" w:cs="宋体"/>
          <w:color w:val="000000" w:themeColor="text1"/>
          <w:sz w:val="24"/>
          <w14:textFill>
            <w14:solidFill>
              <w14:schemeClr w14:val="tx1"/>
            </w14:solidFill>
          </w14:textFill>
        </w:rPr>
        <w:t>你方组织的技防系统提升改造【招标编号：2024CG0001】</w:t>
      </w:r>
      <w:r>
        <w:rPr>
          <w:rFonts w:hint="eastAsia" w:ascii="宋体" w:hAnsi="宋体" w:cs="宋体"/>
          <w:bCs/>
          <w:color w:val="000000" w:themeColor="text1"/>
          <w:sz w:val="24"/>
          <w14:textFill>
            <w14:solidFill>
              <w14:schemeClr w14:val="tx1"/>
            </w14:solidFill>
          </w14:textFill>
        </w:rPr>
        <w:t>投标活动中作如下说明：</w:t>
      </w:r>
      <w:r>
        <w:rPr>
          <w:rFonts w:hint="eastAsia" w:ascii="宋体" w:hAnsi="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特此说明。</w:t>
      </w: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right="480" w:firstLine="4080" w:firstLineChars="17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投标单位（法定名称章）：</w:t>
      </w:r>
    </w:p>
    <w:p>
      <w:pPr>
        <w:ind w:right="1440" w:firstLine="494"/>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附：</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000000" w:themeColor="text1"/>
          <w:sz w:val="24"/>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附件</w:t>
      </w:r>
      <w:r>
        <w:rPr>
          <w:rFonts w:ascii="宋体" w:hAnsi="宋体" w:cs="宋体"/>
          <w:b/>
          <w:color w:val="000000" w:themeColor="text1"/>
          <w:kern w:val="0"/>
          <w:sz w:val="32"/>
          <w:szCs w:val="32"/>
          <w14:textFill>
            <w14:solidFill>
              <w14:schemeClr w14:val="tx1"/>
            </w14:solidFill>
          </w14:textFill>
        </w:rPr>
        <w:t>5</w:t>
      </w:r>
      <w:r>
        <w:rPr>
          <w:rFonts w:hint="eastAsia" w:ascii="宋体" w:hAnsi="宋体" w:cs="宋体"/>
          <w:b/>
          <w:color w:val="000000" w:themeColor="text1"/>
          <w:kern w:val="0"/>
          <w:sz w:val="32"/>
          <w:szCs w:val="32"/>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（联合体所有成员名称）</w:t>
      </w:r>
      <w:r>
        <w:rPr>
          <w:rFonts w:hint="eastAsia" w:ascii="宋体" w:hAnsi="宋体" w:cs="宋体"/>
          <w:color w:val="000000" w:themeColor="text1"/>
          <w:kern w:val="0"/>
          <w:sz w:val="24"/>
          <w14:textFill>
            <w14:solidFill>
              <w14:schemeClr w14:val="tx1"/>
            </w14:solidFill>
          </w14:textFill>
        </w:rPr>
        <w:t>自愿</w:t>
      </w:r>
      <w:r>
        <w:rPr>
          <w:rFonts w:hint="eastAsia" w:ascii="宋体" w:hAnsi="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cs="宋体"/>
          <w:color w:val="000000" w:themeColor="text1"/>
          <w:kern w:val="0"/>
          <w:sz w:val="24"/>
          <w14:textFill>
            <w14:solidFill>
              <w14:schemeClr w14:val="tx1"/>
            </w14:solidFill>
          </w14:textFill>
        </w:rPr>
        <w:t>参加</w:t>
      </w:r>
      <w:r>
        <w:rPr>
          <w:rFonts w:hint="eastAsia" w:ascii="宋体" w:hAnsi="宋体" w:cs="宋体"/>
          <w:color w:val="000000" w:themeColor="text1"/>
          <w:sz w:val="24"/>
          <w14:textFill>
            <w14:solidFill>
              <w14:schemeClr w14:val="tx1"/>
            </w14:solidFill>
          </w14:textFill>
        </w:rPr>
        <w:t>技防系统提升改造【招标编号：2024CG0001】</w:t>
      </w:r>
      <w:r>
        <w:rPr>
          <w:rFonts w:hint="eastAsia" w:ascii="宋体" w:hAnsi="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一、各方一致决定，</w:t>
      </w:r>
      <w:r>
        <w:rPr>
          <w:rFonts w:hint="eastAsia" w:ascii="宋体" w:hAnsi="宋体" w:cs="宋体"/>
          <w:color w:val="000000" w:themeColor="text1"/>
          <w:kern w:val="0"/>
          <w:sz w:val="24"/>
          <w:u w:val="single"/>
          <w14:textFill>
            <w14:solidFill>
              <w14:schemeClr w14:val="tx1"/>
            </w14:solidFill>
          </w14:textFill>
        </w:rPr>
        <w:t>（某联合体成员名称）</w:t>
      </w:r>
      <w:r>
        <w:rPr>
          <w:rFonts w:hint="eastAsia" w:ascii="宋体" w:hAnsi="宋体" w:cs="宋体"/>
          <w:color w:val="000000" w:themeColor="text1"/>
          <w:kern w:val="0"/>
          <w:sz w:val="24"/>
          <w14:textFill>
            <w14:solidFill>
              <w14:schemeClr w14:val="tx1"/>
            </w14:solidFill>
          </w14:textFill>
        </w:rPr>
        <w:t>为联合体</w:t>
      </w:r>
      <w:r>
        <w:rPr>
          <w:rFonts w:hint="eastAsia" w:ascii="宋体" w:hAnsi="宋体" w:cs="宋体"/>
          <w:color w:val="000000" w:themeColor="text1"/>
          <w:kern w:val="0"/>
          <w:sz w:val="24"/>
          <w:lang w:val="zh-CN"/>
          <w14:textFill>
            <w14:solidFill>
              <w14:schemeClr w14:val="tx1"/>
            </w14:solidFill>
          </w14:textFill>
        </w:rPr>
        <w:t>牵头人</w:t>
      </w:r>
      <w:r>
        <w:rPr>
          <w:rFonts w:hint="eastAsia" w:ascii="宋体" w:hAnsi="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所有联合体成员各方签署授权书，授权书载明的</w:t>
      </w:r>
      <w:r>
        <w:rPr>
          <w:rFonts w:hint="eastAsia" w:ascii="宋体" w:hAnsi="宋体" w:cs="宋体"/>
          <w:color w:val="000000" w:themeColor="text1"/>
          <w:kern w:val="0"/>
          <w:sz w:val="24"/>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bookmarkStart w:id="408" w:name="_Hlk101134295"/>
      <w:r>
        <w:rPr>
          <w:rFonts w:hint="eastAsia" w:ascii="宋体" w:hAnsi="宋体" w:cs="宋体"/>
          <w:color w:val="000000" w:themeColor="text1"/>
          <w:kern w:val="0"/>
          <w:sz w:val="24"/>
          <w:u w:val="single"/>
          <w14:textFill>
            <w14:solidFill>
              <w14:schemeClr w14:val="tx1"/>
            </w14:solidFill>
          </w14:textFill>
        </w:rPr>
        <w:t>（联合体成员1）</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2</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bookmarkEnd w:id="408"/>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（联合体成员</w:t>
      </w:r>
      <w:r>
        <w:rPr>
          <w:rFonts w:ascii="宋体" w:hAnsi="宋体" w:cs="宋体"/>
          <w:color w:val="000000" w:themeColor="text1"/>
          <w:kern w:val="0"/>
          <w:sz w:val="24"/>
          <w:u w:val="single"/>
          <w14:textFill>
            <w14:solidFill>
              <w14:schemeClr w14:val="tx1"/>
            </w14:solidFill>
          </w14:textFill>
        </w:rPr>
        <w:t>X,</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提供的全部货物由小微企业制造，其合同份额占到合同总金额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五、如果中标，</w:t>
      </w:r>
      <w:r>
        <w:rPr>
          <w:rFonts w:hint="eastAsia" w:ascii="宋体" w:hAnsi="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附件</w:t>
      </w:r>
      <w:r>
        <w:rPr>
          <w:rFonts w:ascii="宋体" w:hAnsi="宋体" w:cs="宋体"/>
          <w:b/>
          <w:color w:val="000000" w:themeColor="text1"/>
          <w:kern w:val="0"/>
          <w:sz w:val="32"/>
          <w:szCs w:val="32"/>
          <w14:textFill>
            <w14:solidFill>
              <w14:schemeClr w14:val="tx1"/>
            </w14:solidFill>
          </w14:textFill>
        </w:rPr>
        <w:t>6</w:t>
      </w:r>
      <w:r>
        <w:rPr>
          <w:rFonts w:hint="eastAsia" w:ascii="宋体" w:hAnsi="宋体" w:cs="宋体"/>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若成为</w:t>
      </w:r>
      <w:r>
        <w:rPr>
          <w:rFonts w:hint="eastAsia" w:ascii="宋体" w:hAnsi="宋体" w:cs="宋体"/>
          <w:color w:val="000000" w:themeColor="text1"/>
          <w:sz w:val="24"/>
          <w14:textFill>
            <w14:solidFill>
              <w14:schemeClr w14:val="tx1"/>
            </w14:solidFill>
          </w14:textFill>
        </w:rPr>
        <w:t>技防系统提升改造【招标编号：2024CG0001】</w:t>
      </w:r>
      <w:r>
        <w:rPr>
          <w:rFonts w:hint="eastAsia" w:ascii="宋体" w:hAnsi="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14:textFill>
            <w14:solidFill>
              <w14:schemeClr w14:val="tx1"/>
            </w14:solidFill>
          </w14:textFill>
        </w:rPr>
        <w:t>与</w:t>
      </w:r>
      <w:r>
        <w:rPr>
          <w:rFonts w:hint="eastAsia" w:ascii="宋体" w:hAnsi="宋体" w:cs="宋体"/>
          <w:color w:val="000000" w:themeColor="text1"/>
          <w:kern w:val="0"/>
          <w:sz w:val="24"/>
          <w:u w:val="single"/>
          <w14:textFill>
            <w14:solidFill>
              <w14:schemeClr w14:val="tx1"/>
            </w14:solidFill>
          </w14:textFill>
        </w:rPr>
        <w:t>（所有分包供应商名称）</w:t>
      </w:r>
      <w:r>
        <w:rPr>
          <w:rFonts w:hint="eastAsia" w:ascii="宋体" w:hAnsi="宋体" w:cs="宋体"/>
          <w:color w:val="000000" w:themeColor="text1"/>
          <w:kern w:val="0"/>
          <w:sz w:val="24"/>
          <w14:textFill>
            <w14:solidFill>
              <w14:schemeClr w14:val="tx1"/>
            </w14:solidFill>
          </w14:textFill>
        </w:rPr>
        <w:t>达成分包意向协议</w:t>
      </w: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将</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XX工作内容   </w:t>
      </w:r>
      <w:r>
        <w:rPr>
          <w:rFonts w:hint="eastAsia" w:ascii="宋体" w:hAnsi="宋体" w:cs="宋体"/>
          <w:color w:val="000000" w:themeColor="text1"/>
          <w:sz w:val="24"/>
          <w14:textFill>
            <w14:solidFill>
              <w14:schemeClr w14:val="tx1"/>
            </w14:solidFill>
          </w14:textFill>
        </w:rPr>
        <w:t>分包给</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具备承</w:t>
      </w:r>
      <w:r>
        <w:rPr>
          <w:rFonts w:hint="eastAsia" w:ascii="宋体" w:hAnsi="宋体" w:cs="宋体"/>
          <w:color w:val="000000" w:themeColor="text1"/>
          <w:kern w:val="0"/>
          <w:sz w:val="24"/>
          <w14:textFill>
            <w14:solidFill>
              <w14:schemeClr w14:val="tx1"/>
            </w14:solidFill>
          </w14:textFill>
        </w:rPr>
        <w:t>担</w:t>
      </w:r>
      <w:r>
        <w:rPr>
          <w:rFonts w:hint="eastAsia" w:ascii="宋体" w:hAnsi="宋体" w:cs="宋体"/>
          <w:color w:val="000000" w:themeColor="text1"/>
          <w:kern w:val="0"/>
          <w:sz w:val="24"/>
          <w:u w:val="single"/>
          <w:lang w:val="zh-CN"/>
          <w14:textFill>
            <w14:solidFill>
              <w14:schemeClr w14:val="tx1"/>
            </w14:solidFill>
          </w14:textFill>
        </w:rPr>
        <w:t>XX工作内容</w:t>
      </w:r>
      <w:r>
        <w:rPr>
          <w:rFonts w:hint="eastAsia" w:ascii="宋体" w:hAnsi="宋体" w:cs="宋体"/>
          <w:color w:val="000000" w:themeColor="text1"/>
          <w:kern w:val="0"/>
          <w:sz w:val="24"/>
          <w:lang w:val="zh-CN"/>
          <w14:textFill>
            <w14:solidFill>
              <w14:schemeClr w14:val="tx1"/>
            </w14:solidFill>
          </w14:textFill>
        </w:rPr>
        <w:t>相应资质条件且不得再次分包；</w:t>
      </w:r>
    </w:p>
    <w:p>
      <w:pPr>
        <w:tabs>
          <w:tab w:val="left" w:pos="432"/>
        </w:tabs>
        <w:ind w:left="664" w:leftChars="316" w:firstLine="228" w:firstLineChars="9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（分包供应商X</w:t>
      </w:r>
      <w:r>
        <w:rPr>
          <w:rFonts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……）提供的货物全部由小微企业制造，</w:t>
      </w:r>
      <w:r>
        <w:rPr>
          <w:rFonts w:hint="eastAsia" w:ascii="宋体" w:hAnsi="宋体" w:cs="宋体"/>
          <w:color w:val="000000" w:themeColor="text1"/>
          <w:kern w:val="0"/>
          <w:sz w:val="24"/>
          <w14:textFill>
            <w14:solidFill>
              <w14:schemeClr w14:val="tx1"/>
            </w14:solidFill>
          </w14:textFill>
        </w:rPr>
        <w:t>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bookmarkStart w:id="409" w:name="_Hlk101133173"/>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lang w:val="zh-CN"/>
          <w14:textFill>
            <w14:solidFill>
              <w14:schemeClr w14:val="tx1"/>
            </w14:solidFill>
          </w14:textFill>
        </w:rPr>
        <w:t>分包意向协议</w:t>
      </w:r>
      <w:r>
        <w:rPr>
          <w:rFonts w:hint="eastAsia" w:ascii="宋体" w:hAnsi="宋体" w:cs="宋体"/>
          <w:b/>
          <w:bCs/>
          <w:color w:val="000000" w:themeColor="text1"/>
          <w:sz w:val="24"/>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bookmarkEnd w:id="409"/>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七、争议解决的办法</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ascii="宋体" w:hAnsi="宋体" w:cs="宋体"/>
          <w:b/>
          <w:color w:val="000000" w:themeColor="text1"/>
          <w:kern w:val="0"/>
          <w:sz w:val="32"/>
          <w:szCs w:val="32"/>
          <w14:textFill>
            <w14:solidFill>
              <w14:schemeClr w14:val="tx1"/>
            </w14:solidFill>
          </w14:textFill>
        </w:rPr>
        <w:br w:type="page"/>
      </w:r>
    </w:p>
    <w:p>
      <w:pPr>
        <w:snapToGrid w:val="0"/>
        <w:spacing w:line="360" w:lineRule="auto"/>
        <w:rPr>
          <w:rFonts w:ascii="宋体" w:hAnsi="宋体" w:cs="宋体"/>
          <w:b/>
          <w:color w:val="000000" w:themeColor="text1"/>
          <w:kern w:val="0"/>
          <w:sz w:val="44"/>
          <w:szCs w:val="44"/>
          <w14:textFill>
            <w14:solidFill>
              <w14:schemeClr w14:val="tx1"/>
            </w14:solidFill>
          </w14:textFill>
        </w:rPr>
      </w:pPr>
      <w:r>
        <w:rPr>
          <w:rFonts w:hint="eastAsia" w:ascii="宋体" w:hAnsi="宋体" w:cs="宋体"/>
          <w:b/>
          <w:color w:val="000000" w:themeColor="text1"/>
          <w:kern w:val="0"/>
          <w:sz w:val="44"/>
          <w:szCs w:val="44"/>
          <w14:textFill>
            <w14:solidFill>
              <w14:schemeClr w14:val="tx1"/>
            </w14:solidFill>
          </w14:textFill>
        </w:rPr>
        <w:t>附件</w:t>
      </w:r>
      <w:r>
        <w:rPr>
          <w:rFonts w:ascii="宋体" w:hAnsi="宋体" w:cs="宋体"/>
          <w:b/>
          <w:color w:val="000000" w:themeColor="text1"/>
          <w:kern w:val="0"/>
          <w:sz w:val="44"/>
          <w:szCs w:val="44"/>
          <w14:textFill>
            <w14:solidFill>
              <w14:schemeClr w14:val="tx1"/>
            </w14:solidFill>
          </w14:textFill>
        </w:rPr>
        <w:t>7</w:t>
      </w:r>
      <w:r>
        <w:rPr>
          <w:rFonts w:hint="eastAsia" w:ascii="宋体" w:hAnsi="宋体" w:cs="宋体"/>
          <w:b/>
          <w:color w:val="000000" w:themeColor="text1"/>
          <w:kern w:val="0"/>
          <w:sz w:val="44"/>
          <w:szCs w:val="44"/>
          <w14:textFill>
            <w14:solidFill>
              <w14:schemeClr w14:val="tx1"/>
            </w14:solidFill>
          </w14:textFill>
        </w:rPr>
        <w:t>：中小企业声明函</w:t>
      </w:r>
    </w:p>
    <w:p>
      <w:pPr>
        <w:spacing w:line="360" w:lineRule="auto"/>
        <w:jc w:val="center"/>
        <w:rPr>
          <w:rFonts w:ascii="宋体" w:hAnsi="宋体" w:cs="宋体"/>
          <w:color w:val="000000" w:themeColor="text1"/>
          <w:sz w:val="24"/>
          <w:u w:val="single"/>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u w:val="single"/>
          <w14:textFill>
            <w14:solidFill>
              <w14:schemeClr w14:val="tx1"/>
            </w14:solidFill>
          </w14:textFill>
        </w:rPr>
        <w:t xml:space="preserve">浙江音乐学院 </w:t>
      </w:r>
      <w:r>
        <w:rPr>
          <w:rFonts w:hint="eastAsia" w:ascii="宋体" w:hAnsi="宋体" w:cs="宋体"/>
          <w:color w:val="000000" w:themeColor="text1"/>
          <w:sz w:val="24"/>
          <w14:textFill>
            <w14:solidFill>
              <w14:schemeClr w14:val="tx1"/>
            </w14:solidFill>
          </w14:textFill>
        </w:rPr>
        <w:t xml:space="preserve">的 </w:t>
      </w:r>
      <w:r>
        <w:rPr>
          <w:rFonts w:hint="eastAsia" w:ascii="宋体" w:hAnsi="宋体" w:cs="宋体"/>
          <w:color w:val="000000" w:themeColor="text1"/>
          <w:sz w:val="24"/>
          <w:u w:val="single"/>
          <w14:textFill>
            <w14:solidFill>
              <w14:schemeClr w14:val="tx1"/>
            </w14:solidFill>
          </w14:textFill>
        </w:rPr>
        <w:t>技防系统提升改造</w:t>
      </w:r>
      <w:r>
        <w:rPr>
          <w:rFonts w:hint="eastAsia" w:ascii="宋体" w:hAnsi="宋体" w:cs="宋体"/>
          <w:color w:val="000000" w:themeColor="text1"/>
          <w:sz w:val="24"/>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（采购文件中明确的所属行业）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 xml:space="preserve"> ，属于 </w:t>
      </w:r>
      <w:r>
        <w:rPr>
          <w:rFonts w:hint="eastAsia" w:ascii="宋体" w:hAnsi="宋体" w:cs="宋体"/>
          <w:color w:val="000000" w:themeColor="text1"/>
          <w:sz w:val="24"/>
          <w:u w:val="single"/>
          <w14:textFill>
            <w14:solidFill>
              <w14:schemeClr w14:val="tx1"/>
            </w14:solidFill>
          </w14:textFill>
        </w:rPr>
        <w:t>（采购文件中明确的所属行业）</w:t>
      </w:r>
      <w:r>
        <w:rPr>
          <w:rFonts w:hint="eastAsia" w:ascii="宋体" w:hAnsi="宋体" w:cs="宋体"/>
          <w:color w:val="000000" w:themeColor="text1"/>
          <w:sz w:val="24"/>
          <w14:textFill>
            <w14:solidFill>
              <w14:schemeClr w14:val="tx1"/>
            </w14:solidFill>
          </w14:textFill>
        </w:rPr>
        <w:t>行业 ；制造商为</w:t>
      </w:r>
      <w:r>
        <w:rPr>
          <w:rFonts w:hint="eastAsia" w:ascii="宋体" w:hAnsi="宋体" w:cs="宋体"/>
          <w:color w:val="000000" w:themeColor="text1"/>
          <w:sz w:val="24"/>
          <w:u w:val="single"/>
          <w14:textFill>
            <w14:solidFill>
              <w14:schemeClr w14:val="tx1"/>
            </w14:solidFill>
          </w14:textFill>
        </w:rPr>
        <w:t xml:space="preserve"> （企业名称）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pacing w:line="360" w:lineRule="auto"/>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10" w:name="_Toc164085800"/>
    <w:bookmarkStart w:id="411" w:name="_Toc91899912"/>
    <w:bookmarkStart w:id="412" w:name="_Toc36110187"/>
    <w:bookmarkStart w:id="413" w:name="_Toc131845147"/>
    <w:r>
      <w:rPr>
        <w:rFonts w:hint="eastAsia" w:ascii="仿宋_GB2312" w:eastAsia="仿宋_GB2312"/>
        <w:kern w:val="0"/>
        <w:szCs w:val="21"/>
      </w:rPr>
      <w:t xml:space="preserve"> 页</w:t>
    </w:r>
    <w:bookmarkEnd w:id="410"/>
    <w:bookmarkEnd w:id="411"/>
    <w:bookmarkEnd w:id="412"/>
    <w:bookmarkEnd w:id="41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656657"/>
    </w:sdtPr>
    <w:sdtContent>
      <w:sdt>
        <w:sdtPr>
          <w:id w:val="372656658"/>
        </w:sdtPr>
        <w:sdtContent>
          <w:p>
            <w:pPr>
              <w:pStyle w:val="39"/>
              <w:jc w:val="center"/>
            </w:pP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336</w:t>
            </w:r>
            <w:r>
              <w:rPr>
                <w:b/>
                <w:sz w:val="24"/>
                <w:szCs w:val="24"/>
              </w:rPr>
              <w:fldChar w:fldCharType="end"/>
            </w:r>
          </w:p>
        </w:sdtContent>
      </w:sdt>
    </w:sdtContent>
  </w:sdt>
  <w:p>
    <w:pPr>
      <w:pStyle w:val="3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C30B3B"/>
    <w:multiLevelType w:val="singleLevel"/>
    <w:tmpl w:val="A0C30B3B"/>
    <w:lvl w:ilvl="0" w:tentative="0">
      <w:start w:val="1"/>
      <w:numFmt w:val="decimal"/>
      <w:suff w:val="nothing"/>
      <w:lvlText w:val="%1、"/>
      <w:lvlJc w:val="left"/>
    </w:lvl>
  </w:abstractNum>
  <w:abstractNum w:abstractNumId="1">
    <w:nsid w:val="A8541593"/>
    <w:multiLevelType w:val="singleLevel"/>
    <w:tmpl w:val="A8541593"/>
    <w:lvl w:ilvl="0" w:tentative="0">
      <w:start w:val="1"/>
      <w:numFmt w:val="decimal"/>
      <w:suff w:val="nothing"/>
      <w:lvlText w:val="%1、"/>
      <w:lvlJc w:val="left"/>
    </w:lvl>
  </w:abstractNum>
  <w:abstractNum w:abstractNumId="2">
    <w:nsid w:val="B130A9CA"/>
    <w:multiLevelType w:val="singleLevel"/>
    <w:tmpl w:val="B130A9CA"/>
    <w:lvl w:ilvl="0" w:tentative="0">
      <w:start w:val="2"/>
      <w:numFmt w:val="decimal"/>
      <w:suff w:val="nothing"/>
      <w:lvlText w:val="%1、"/>
      <w:lvlJc w:val="left"/>
    </w:lvl>
  </w:abstractNum>
  <w:abstractNum w:abstractNumId="3">
    <w:nsid w:val="B2E2C878"/>
    <w:multiLevelType w:val="singleLevel"/>
    <w:tmpl w:val="B2E2C878"/>
    <w:lvl w:ilvl="0" w:tentative="0">
      <w:start w:val="1"/>
      <w:numFmt w:val="decimal"/>
      <w:suff w:val="nothing"/>
      <w:lvlText w:val="%1、"/>
      <w:lvlJc w:val="left"/>
    </w:lvl>
  </w:abstractNum>
  <w:abstractNum w:abstractNumId="4">
    <w:nsid w:val="C35968F7"/>
    <w:multiLevelType w:val="singleLevel"/>
    <w:tmpl w:val="C35968F7"/>
    <w:lvl w:ilvl="0" w:tentative="0">
      <w:start w:val="1"/>
      <w:numFmt w:val="decimal"/>
      <w:suff w:val="nothing"/>
      <w:lvlText w:val="%1、"/>
      <w:lvlJc w:val="left"/>
    </w:lvl>
  </w:abstractNum>
  <w:abstractNum w:abstractNumId="5">
    <w:nsid w:val="CF13A496"/>
    <w:multiLevelType w:val="singleLevel"/>
    <w:tmpl w:val="CF13A496"/>
    <w:lvl w:ilvl="0" w:tentative="0">
      <w:start w:val="1"/>
      <w:numFmt w:val="decimal"/>
      <w:suff w:val="nothing"/>
      <w:lvlText w:val="（%1）"/>
      <w:lvlJc w:val="left"/>
    </w:lvl>
  </w:abstractNum>
  <w:abstractNum w:abstractNumId="6">
    <w:nsid w:val="FD452900"/>
    <w:multiLevelType w:val="singleLevel"/>
    <w:tmpl w:val="FD452900"/>
    <w:lvl w:ilvl="0" w:tentative="0">
      <w:start w:val="1"/>
      <w:numFmt w:val="decimal"/>
      <w:suff w:val="nothing"/>
      <w:lvlText w:val="%1、"/>
      <w:lvlJc w:val="left"/>
    </w:lvl>
  </w:abstractNum>
  <w:abstractNum w:abstractNumId="7">
    <w:nsid w:val="0F830BB2"/>
    <w:multiLevelType w:val="singleLevel"/>
    <w:tmpl w:val="0F830BB2"/>
    <w:lvl w:ilvl="0" w:tentative="0">
      <w:start w:val="1"/>
      <w:numFmt w:val="decimal"/>
      <w:suff w:val="nothing"/>
      <w:lvlText w:val="%1、"/>
      <w:lvlJc w:val="left"/>
    </w:lvl>
  </w:abstractNum>
  <w:abstractNum w:abstractNumId="8">
    <w:nsid w:val="1EEE502E"/>
    <w:multiLevelType w:val="multilevel"/>
    <w:tmpl w:val="1EEE502E"/>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254B2CD9"/>
    <w:multiLevelType w:val="singleLevel"/>
    <w:tmpl w:val="254B2CD9"/>
    <w:lvl w:ilvl="0" w:tentative="0">
      <w:start w:val="1"/>
      <w:numFmt w:val="decimal"/>
      <w:suff w:val="nothing"/>
      <w:lvlText w:val="%1、"/>
      <w:lvlJc w:val="left"/>
    </w:lvl>
  </w:abstractNum>
  <w:abstractNum w:abstractNumId="10">
    <w:nsid w:val="2B7BC44D"/>
    <w:multiLevelType w:val="singleLevel"/>
    <w:tmpl w:val="2B7BC44D"/>
    <w:lvl w:ilvl="0" w:tentative="0">
      <w:start w:val="1"/>
      <w:numFmt w:val="decimal"/>
      <w:lvlText w:val="%1."/>
      <w:lvlJc w:val="left"/>
      <w:pPr>
        <w:ind w:left="425" w:hanging="425"/>
      </w:pPr>
      <w:rPr>
        <w:rFonts w:hint="default"/>
      </w:rPr>
    </w:lvl>
  </w:abstractNum>
  <w:abstractNum w:abstractNumId="11">
    <w:nsid w:val="2BE67328"/>
    <w:multiLevelType w:val="singleLevel"/>
    <w:tmpl w:val="2BE67328"/>
    <w:lvl w:ilvl="0" w:tentative="0">
      <w:start w:val="1"/>
      <w:numFmt w:val="decimal"/>
      <w:suff w:val="nothing"/>
      <w:lvlText w:val="%1、"/>
      <w:lvlJc w:val="left"/>
    </w:lvl>
  </w:abstractNum>
  <w:abstractNum w:abstractNumId="12">
    <w:nsid w:val="2C963026"/>
    <w:multiLevelType w:val="multilevel"/>
    <w:tmpl w:val="2C963026"/>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2EA7698F"/>
    <w:multiLevelType w:val="multilevel"/>
    <w:tmpl w:val="2EA7698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EA7CEB3"/>
    <w:multiLevelType w:val="singleLevel"/>
    <w:tmpl w:val="2EA7CEB3"/>
    <w:lvl w:ilvl="0" w:tentative="0">
      <w:start w:val="1"/>
      <w:numFmt w:val="decimal"/>
      <w:suff w:val="nothing"/>
      <w:lvlText w:val="%1、"/>
      <w:lvlJc w:val="left"/>
    </w:lvl>
  </w:abstractNum>
  <w:abstractNum w:abstractNumId="15">
    <w:nsid w:val="35D71722"/>
    <w:multiLevelType w:val="singleLevel"/>
    <w:tmpl w:val="35D71722"/>
    <w:lvl w:ilvl="0" w:tentative="0">
      <w:start w:val="2"/>
      <w:numFmt w:val="chineseCounting"/>
      <w:suff w:val="nothing"/>
      <w:lvlText w:val="%1、"/>
      <w:lvlJc w:val="left"/>
      <w:rPr>
        <w:rFonts w:hint="eastAsia"/>
      </w:rPr>
    </w:lvl>
  </w:abstractNum>
  <w:abstractNum w:abstractNumId="16">
    <w:nsid w:val="42765DC6"/>
    <w:multiLevelType w:val="multilevel"/>
    <w:tmpl w:val="42765DC6"/>
    <w:lvl w:ilvl="0" w:tentative="0">
      <w:start w:val="1"/>
      <w:numFmt w:val="decimal"/>
      <w:lvlText w:val="%1、"/>
      <w:lvlJc w:val="left"/>
      <w:pPr>
        <w:ind w:left="3397" w:hanging="420"/>
      </w:pPr>
      <w:rPr>
        <w:rFonts w:hint="eastAsia"/>
      </w:rPr>
    </w:lvl>
    <w:lvl w:ilvl="1" w:tentative="0">
      <w:start w:val="1"/>
      <w:numFmt w:val="decimalEnclosedCircle"/>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45D25E35"/>
    <w:multiLevelType w:val="multilevel"/>
    <w:tmpl w:val="45D25E35"/>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563ABEF7"/>
    <w:multiLevelType w:val="singleLevel"/>
    <w:tmpl w:val="563ABEF7"/>
    <w:lvl w:ilvl="0" w:tentative="0">
      <w:start w:val="3"/>
      <w:numFmt w:val="chineseCounting"/>
      <w:suff w:val="nothing"/>
      <w:lvlText w:val="%1、"/>
      <w:lvlJc w:val="left"/>
      <w:rPr>
        <w:rFonts w:hint="eastAsia"/>
      </w:rPr>
    </w:lvl>
  </w:abstractNum>
  <w:abstractNum w:abstractNumId="19">
    <w:nsid w:val="5D922B7C"/>
    <w:multiLevelType w:val="singleLevel"/>
    <w:tmpl w:val="5D922B7C"/>
    <w:lvl w:ilvl="0" w:tentative="0">
      <w:start w:val="1"/>
      <w:numFmt w:val="decimalEnclosedCircleChinese"/>
      <w:suff w:val="nothing"/>
      <w:lvlText w:val="%1　"/>
      <w:lvlJc w:val="left"/>
      <w:pPr>
        <w:ind w:left="0" w:firstLine="400"/>
      </w:pPr>
      <w:rPr>
        <w:rFonts w:hint="eastAsia"/>
      </w:rPr>
    </w:lvl>
  </w:abstractNum>
  <w:abstractNum w:abstractNumId="20">
    <w:nsid w:val="61F5DA70"/>
    <w:multiLevelType w:val="singleLevel"/>
    <w:tmpl w:val="61F5DA70"/>
    <w:lvl w:ilvl="0" w:tentative="0">
      <w:start w:val="1"/>
      <w:numFmt w:val="decimal"/>
      <w:suff w:val="nothing"/>
      <w:lvlText w:val="%1、"/>
      <w:lvlJc w:val="left"/>
    </w:lvl>
  </w:abstractNum>
  <w:abstractNum w:abstractNumId="21">
    <w:nsid w:val="6941D372"/>
    <w:multiLevelType w:val="singleLevel"/>
    <w:tmpl w:val="6941D372"/>
    <w:lvl w:ilvl="0" w:tentative="0">
      <w:start w:val="1"/>
      <w:numFmt w:val="decimal"/>
      <w:lvlText w:val="%1."/>
      <w:lvlJc w:val="left"/>
      <w:pPr>
        <w:ind w:left="425" w:hanging="425"/>
      </w:pPr>
      <w:rPr>
        <w:rFonts w:hint="default"/>
      </w:rPr>
    </w:lvl>
  </w:abstractNum>
  <w:abstractNum w:abstractNumId="22">
    <w:nsid w:val="7C7FF9DA"/>
    <w:multiLevelType w:val="singleLevel"/>
    <w:tmpl w:val="7C7FF9DA"/>
    <w:lvl w:ilvl="0" w:tentative="0">
      <w:start w:val="2"/>
      <w:numFmt w:val="decimal"/>
      <w:suff w:val="nothing"/>
      <w:lvlText w:val="%1、"/>
      <w:lvlJc w:val="left"/>
    </w:lvl>
  </w:abstractNum>
  <w:num w:numId="1">
    <w:abstractNumId w:val="10"/>
  </w:num>
  <w:num w:numId="2">
    <w:abstractNumId w:val="21"/>
  </w:num>
  <w:num w:numId="3">
    <w:abstractNumId w:val="0"/>
  </w:num>
  <w:num w:numId="4">
    <w:abstractNumId w:val="3"/>
  </w:num>
  <w:num w:numId="5">
    <w:abstractNumId w:val="2"/>
  </w:num>
  <w:num w:numId="6">
    <w:abstractNumId w:val="20"/>
  </w:num>
  <w:num w:numId="7">
    <w:abstractNumId w:val="1"/>
  </w:num>
  <w:num w:numId="8">
    <w:abstractNumId w:val="14"/>
  </w:num>
  <w:num w:numId="9">
    <w:abstractNumId w:val="7"/>
  </w:num>
  <w:num w:numId="10">
    <w:abstractNumId w:val="22"/>
  </w:num>
  <w:num w:numId="11">
    <w:abstractNumId w:val="4"/>
  </w:num>
  <w:num w:numId="12">
    <w:abstractNumId w:val="9"/>
  </w:num>
  <w:num w:numId="13">
    <w:abstractNumId w:val="6"/>
  </w:num>
  <w:num w:numId="14">
    <w:abstractNumId w:val="11"/>
  </w:num>
  <w:num w:numId="15">
    <w:abstractNumId w:val="16"/>
  </w:num>
  <w:num w:numId="16">
    <w:abstractNumId w:val="18"/>
  </w:num>
  <w:num w:numId="17">
    <w:abstractNumId w:val="17"/>
  </w:num>
  <w:num w:numId="18">
    <w:abstractNumId w:val="8"/>
  </w:num>
  <w:num w:numId="19">
    <w:abstractNumId w:val="12"/>
  </w:num>
  <w:num w:numId="20">
    <w:abstractNumId w:val="19"/>
  </w:num>
  <w:num w:numId="21">
    <w:abstractNumId w:val="13"/>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MzVlY2ZlNTE3OWZhMzQzZmU3MTJiNWYxNTdmYm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53D"/>
    <w:rsid w:val="00026A42"/>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326"/>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D77"/>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63"/>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2D3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0B9"/>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0AA8"/>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55E"/>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789D"/>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421D"/>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7FB"/>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287"/>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29F2"/>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305"/>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3B3A"/>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3A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CF2"/>
    <w:rsid w:val="004D2E11"/>
    <w:rsid w:val="004D3108"/>
    <w:rsid w:val="004D329C"/>
    <w:rsid w:val="004D34D1"/>
    <w:rsid w:val="004D3C52"/>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317"/>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1FA9"/>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58B"/>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B2D"/>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61E"/>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535"/>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0E78"/>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482"/>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C43"/>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57DFE"/>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5E72"/>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E785A"/>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858"/>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67C6"/>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B9B"/>
    <w:rsid w:val="009C4C4E"/>
    <w:rsid w:val="009C4D37"/>
    <w:rsid w:val="009C5066"/>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975"/>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903"/>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9AC"/>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57122"/>
    <w:rsid w:val="00A6054E"/>
    <w:rsid w:val="00A60799"/>
    <w:rsid w:val="00A6170B"/>
    <w:rsid w:val="00A6186C"/>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33C"/>
    <w:rsid w:val="00A754ED"/>
    <w:rsid w:val="00A758E2"/>
    <w:rsid w:val="00A765B1"/>
    <w:rsid w:val="00A772F2"/>
    <w:rsid w:val="00A77828"/>
    <w:rsid w:val="00A77BAA"/>
    <w:rsid w:val="00A800F9"/>
    <w:rsid w:val="00A803A6"/>
    <w:rsid w:val="00A8073D"/>
    <w:rsid w:val="00A80D02"/>
    <w:rsid w:val="00A815FB"/>
    <w:rsid w:val="00A81AEB"/>
    <w:rsid w:val="00A82B54"/>
    <w:rsid w:val="00A82D32"/>
    <w:rsid w:val="00A82EAE"/>
    <w:rsid w:val="00A82FC7"/>
    <w:rsid w:val="00A847F9"/>
    <w:rsid w:val="00A84F27"/>
    <w:rsid w:val="00A8519C"/>
    <w:rsid w:val="00A855EE"/>
    <w:rsid w:val="00A8597A"/>
    <w:rsid w:val="00A85B87"/>
    <w:rsid w:val="00A85F83"/>
    <w:rsid w:val="00A86019"/>
    <w:rsid w:val="00A86EED"/>
    <w:rsid w:val="00A8733A"/>
    <w:rsid w:val="00A9097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30F"/>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6F40"/>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17E03"/>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356"/>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14C"/>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4FF"/>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2B9"/>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3E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2D2"/>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FF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CF0"/>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EE9"/>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2AFB"/>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5F85"/>
    <w:rsid w:val="00DF6FD2"/>
    <w:rsid w:val="00DF72EF"/>
    <w:rsid w:val="00DF743D"/>
    <w:rsid w:val="00DF74A3"/>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441"/>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8FB"/>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BCD"/>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BDD"/>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57A"/>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4B54E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CA1FAF"/>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871610"/>
    <w:rsid w:val="06930BB8"/>
    <w:rsid w:val="06EB296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125FC"/>
    <w:rsid w:val="0A5B7E63"/>
    <w:rsid w:val="0AA374A5"/>
    <w:rsid w:val="0AAB7649"/>
    <w:rsid w:val="0ABC5606"/>
    <w:rsid w:val="0B30404E"/>
    <w:rsid w:val="0B3D4CA8"/>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1A2A5B"/>
    <w:rsid w:val="0D4A7419"/>
    <w:rsid w:val="0D827401"/>
    <w:rsid w:val="0D84094E"/>
    <w:rsid w:val="0D854AD0"/>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F36E4"/>
    <w:rsid w:val="10646583"/>
    <w:rsid w:val="107D4B15"/>
    <w:rsid w:val="108A3C80"/>
    <w:rsid w:val="10C26171"/>
    <w:rsid w:val="10D17073"/>
    <w:rsid w:val="10E35D36"/>
    <w:rsid w:val="10F33360"/>
    <w:rsid w:val="10FC16EA"/>
    <w:rsid w:val="110F1D40"/>
    <w:rsid w:val="11266F33"/>
    <w:rsid w:val="11551A52"/>
    <w:rsid w:val="118963A1"/>
    <w:rsid w:val="11C6522A"/>
    <w:rsid w:val="11E104CC"/>
    <w:rsid w:val="11E20309"/>
    <w:rsid w:val="12255233"/>
    <w:rsid w:val="12530213"/>
    <w:rsid w:val="127723A9"/>
    <w:rsid w:val="12862074"/>
    <w:rsid w:val="12883966"/>
    <w:rsid w:val="129E45B4"/>
    <w:rsid w:val="12D81596"/>
    <w:rsid w:val="13072A44"/>
    <w:rsid w:val="134C29C0"/>
    <w:rsid w:val="135F4BE2"/>
    <w:rsid w:val="139B1A0A"/>
    <w:rsid w:val="139D25C7"/>
    <w:rsid w:val="13BF3CE4"/>
    <w:rsid w:val="141008D8"/>
    <w:rsid w:val="14125FE6"/>
    <w:rsid w:val="14593E9D"/>
    <w:rsid w:val="145D30AB"/>
    <w:rsid w:val="146D271E"/>
    <w:rsid w:val="14982588"/>
    <w:rsid w:val="149A5AD9"/>
    <w:rsid w:val="14A34882"/>
    <w:rsid w:val="14A7619D"/>
    <w:rsid w:val="150536C3"/>
    <w:rsid w:val="150C1963"/>
    <w:rsid w:val="151447A0"/>
    <w:rsid w:val="154A6454"/>
    <w:rsid w:val="15762120"/>
    <w:rsid w:val="164C4042"/>
    <w:rsid w:val="16A8729C"/>
    <w:rsid w:val="16B33777"/>
    <w:rsid w:val="16BC70A7"/>
    <w:rsid w:val="16C6339E"/>
    <w:rsid w:val="17103110"/>
    <w:rsid w:val="1718222B"/>
    <w:rsid w:val="172F2D79"/>
    <w:rsid w:val="17557BEF"/>
    <w:rsid w:val="17D349C1"/>
    <w:rsid w:val="18244F26"/>
    <w:rsid w:val="1830729E"/>
    <w:rsid w:val="1852128A"/>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EA6C21"/>
    <w:rsid w:val="1D01785F"/>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1143A"/>
    <w:rsid w:val="1F0A0FF3"/>
    <w:rsid w:val="1F362100"/>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8619C"/>
    <w:rsid w:val="25A917A6"/>
    <w:rsid w:val="25BE27CC"/>
    <w:rsid w:val="25F74A5C"/>
    <w:rsid w:val="2628662C"/>
    <w:rsid w:val="262D45DE"/>
    <w:rsid w:val="26871DC8"/>
    <w:rsid w:val="26A53EF9"/>
    <w:rsid w:val="26A94201"/>
    <w:rsid w:val="26AC274F"/>
    <w:rsid w:val="27044A29"/>
    <w:rsid w:val="271D34C8"/>
    <w:rsid w:val="273862FD"/>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B918E5"/>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5B55EB"/>
    <w:rsid w:val="2CE82D6F"/>
    <w:rsid w:val="2D343236"/>
    <w:rsid w:val="2D575011"/>
    <w:rsid w:val="2DD15014"/>
    <w:rsid w:val="2DF72DE4"/>
    <w:rsid w:val="2E0220AF"/>
    <w:rsid w:val="2E4B082A"/>
    <w:rsid w:val="2E59653C"/>
    <w:rsid w:val="2E5D4E86"/>
    <w:rsid w:val="2E5D790B"/>
    <w:rsid w:val="2E7D6CE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B00BAE"/>
    <w:rsid w:val="31B86063"/>
    <w:rsid w:val="31E3679B"/>
    <w:rsid w:val="31E732FD"/>
    <w:rsid w:val="3215618D"/>
    <w:rsid w:val="32517576"/>
    <w:rsid w:val="32BE5C2C"/>
    <w:rsid w:val="32EC0DA6"/>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3D2580"/>
    <w:rsid w:val="354D7158"/>
    <w:rsid w:val="358D5588"/>
    <w:rsid w:val="35D724E8"/>
    <w:rsid w:val="363A3B40"/>
    <w:rsid w:val="365302AE"/>
    <w:rsid w:val="36607A0A"/>
    <w:rsid w:val="366E227C"/>
    <w:rsid w:val="366F2E0D"/>
    <w:rsid w:val="367B6A5C"/>
    <w:rsid w:val="36A74ADA"/>
    <w:rsid w:val="36AD60D5"/>
    <w:rsid w:val="36B224F9"/>
    <w:rsid w:val="36EC0CC9"/>
    <w:rsid w:val="37202102"/>
    <w:rsid w:val="373F410B"/>
    <w:rsid w:val="37EE7094"/>
    <w:rsid w:val="3825367C"/>
    <w:rsid w:val="38296C89"/>
    <w:rsid w:val="383002EB"/>
    <w:rsid w:val="38586797"/>
    <w:rsid w:val="385D15DF"/>
    <w:rsid w:val="38BC0149"/>
    <w:rsid w:val="38D87D1C"/>
    <w:rsid w:val="39396CB4"/>
    <w:rsid w:val="39636459"/>
    <w:rsid w:val="396B7F6C"/>
    <w:rsid w:val="39B417A9"/>
    <w:rsid w:val="39FC5695"/>
    <w:rsid w:val="3A006D8E"/>
    <w:rsid w:val="3A3651E5"/>
    <w:rsid w:val="3A744481"/>
    <w:rsid w:val="3A8C7BEF"/>
    <w:rsid w:val="3A906246"/>
    <w:rsid w:val="3B2349B7"/>
    <w:rsid w:val="3B616CFF"/>
    <w:rsid w:val="3B6259F6"/>
    <w:rsid w:val="3B976654"/>
    <w:rsid w:val="3B9A4741"/>
    <w:rsid w:val="3BC01EFC"/>
    <w:rsid w:val="3BCA786A"/>
    <w:rsid w:val="3BD31E2F"/>
    <w:rsid w:val="3BEB34E6"/>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0599C"/>
    <w:rsid w:val="3E1868B4"/>
    <w:rsid w:val="3E377251"/>
    <w:rsid w:val="3E42664B"/>
    <w:rsid w:val="3E5A7334"/>
    <w:rsid w:val="3E7B5D6B"/>
    <w:rsid w:val="3E843E66"/>
    <w:rsid w:val="3E8F51FE"/>
    <w:rsid w:val="3E926F87"/>
    <w:rsid w:val="3E9A59DE"/>
    <w:rsid w:val="3EAF4836"/>
    <w:rsid w:val="3EC33DFA"/>
    <w:rsid w:val="3F060E16"/>
    <w:rsid w:val="3F1D1096"/>
    <w:rsid w:val="3F2F0234"/>
    <w:rsid w:val="3F3A2768"/>
    <w:rsid w:val="3F6363FE"/>
    <w:rsid w:val="3F756B8F"/>
    <w:rsid w:val="3F95482B"/>
    <w:rsid w:val="3FCD10E2"/>
    <w:rsid w:val="4019356B"/>
    <w:rsid w:val="40592157"/>
    <w:rsid w:val="406651A2"/>
    <w:rsid w:val="406E1CAE"/>
    <w:rsid w:val="40A0133A"/>
    <w:rsid w:val="40C31A53"/>
    <w:rsid w:val="40FF545D"/>
    <w:rsid w:val="410067C8"/>
    <w:rsid w:val="418F0D2A"/>
    <w:rsid w:val="41D01505"/>
    <w:rsid w:val="4204255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8866B1"/>
    <w:rsid w:val="449101DD"/>
    <w:rsid w:val="44DE1391"/>
    <w:rsid w:val="451B225C"/>
    <w:rsid w:val="452410C9"/>
    <w:rsid w:val="45317DFB"/>
    <w:rsid w:val="456D3CE4"/>
    <w:rsid w:val="4579042C"/>
    <w:rsid w:val="457F0571"/>
    <w:rsid w:val="45851176"/>
    <w:rsid w:val="45C63B94"/>
    <w:rsid w:val="460E7DA5"/>
    <w:rsid w:val="461A2060"/>
    <w:rsid w:val="46422483"/>
    <w:rsid w:val="4659254A"/>
    <w:rsid w:val="465B0637"/>
    <w:rsid w:val="465E3F0D"/>
    <w:rsid w:val="466A16E6"/>
    <w:rsid w:val="46893F2B"/>
    <w:rsid w:val="46C4686E"/>
    <w:rsid w:val="46E41400"/>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8C4A18"/>
    <w:rsid w:val="4B9739F7"/>
    <w:rsid w:val="4BEE2503"/>
    <w:rsid w:val="4C245A30"/>
    <w:rsid w:val="4C2B083C"/>
    <w:rsid w:val="4CB14EBD"/>
    <w:rsid w:val="4CB6685F"/>
    <w:rsid w:val="4CC367FE"/>
    <w:rsid w:val="4D077F3C"/>
    <w:rsid w:val="4D123355"/>
    <w:rsid w:val="4D2A3B31"/>
    <w:rsid w:val="4D312C52"/>
    <w:rsid w:val="4D905305"/>
    <w:rsid w:val="4D964A72"/>
    <w:rsid w:val="4D9C1254"/>
    <w:rsid w:val="4E793892"/>
    <w:rsid w:val="4E7D4270"/>
    <w:rsid w:val="4E800872"/>
    <w:rsid w:val="4EA73C75"/>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3A3C2C"/>
    <w:rsid w:val="5244713B"/>
    <w:rsid w:val="52615633"/>
    <w:rsid w:val="526F4DE4"/>
    <w:rsid w:val="52977FD4"/>
    <w:rsid w:val="52A25790"/>
    <w:rsid w:val="52A96B6F"/>
    <w:rsid w:val="52B45975"/>
    <w:rsid w:val="52D94AA4"/>
    <w:rsid w:val="52EA3A62"/>
    <w:rsid w:val="52F50BB8"/>
    <w:rsid w:val="53097272"/>
    <w:rsid w:val="53544462"/>
    <w:rsid w:val="5397158E"/>
    <w:rsid w:val="53CD378C"/>
    <w:rsid w:val="54013861"/>
    <w:rsid w:val="54487265"/>
    <w:rsid w:val="544D6070"/>
    <w:rsid w:val="54605E1E"/>
    <w:rsid w:val="546649A9"/>
    <w:rsid w:val="54B3506A"/>
    <w:rsid w:val="54CA0D16"/>
    <w:rsid w:val="54DD4057"/>
    <w:rsid w:val="54E7490F"/>
    <w:rsid w:val="54EC75A4"/>
    <w:rsid w:val="550764A4"/>
    <w:rsid w:val="550B2BF6"/>
    <w:rsid w:val="55214EB5"/>
    <w:rsid w:val="55364EFD"/>
    <w:rsid w:val="555D4828"/>
    <w:rsid w:val="557A4C8B"/>
    <w:rsid w:val="558931E1"/>
    <w:rsid w:val="55923347"/>
    <w:rsid w:val="55925180"/>
    <w:rsid w:val="55983B1B"/>
    <w:rsid w:val="55A8376B"/>
    <w:rsid w:val="55DC29B6"/>
    <w:rsid w:val="55DD4241"/>
    <w:rsid w:val="56471638"/>
    <w:rsid w:val="566B6D1E"/>
    <w:rsid w:val="56F83407"/>
    <w:rsid w:val="57032A2C"/>
    <w:rsid w:val="570F5219"/>
    <w:rsid w:val="57202255"/>
    <w:rsid w:val="575D12B5"/>
    <w:rsid w:val="57610A87"/>
    <w:rsid w:val="577B1140"/>
    <w:rsid w:val="577B7F21"/>
    <w:rsid w:val="577F181B"/>
    <w:rsid w:val="57921984"/>
    <w:rsid w:val="579737F0"/>
    <w:rsid w:val="57AB7B30"/>
    <w:rsid w:val="57AF5251"/>
    <w:rsid w:val="57B26373"/>
    <w:rsid w:val="57B63F04"/>
    <w:rsid w:val="57C6352C"/>
    <w:rsid w:val="57CD20C2"/>
    <w:rsid w:val="57D675AB"/>
    <w:rsid w:val="57D73717"/>
    <w:rsid w:val="57D95FDD"/>
    <w:rsid w:val="58775B2C"/>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7D704B"/>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10048D"/>
    <w:rsid w:val="64240056"/>
    <w:rsid w:val="643E143A"/>
    <w:rsid w:val="64491666"/>
    <w:rsid w:val="648B6EEF"/>
    <w:rsid w:val="64C158BF"/>
    <w:rsid w:val="64CE2EAA"/>
    <w:rsid w:val="653C3090"/>
    <w:rsid w:val="65854376"/>
    <w:rsid w:val="658767BE"/>
    <w:rsid w:val="65892531"/>
    <w:rsid w:val="65BA4B55"/>
    <w:rsid w:val="66195831"/>
    <w:rsid w:val="662E75B1"/>
    <w:rsid w:val="66342C2E"/>
    <w:rsid w:val="663E784C"/>
    <w:rsid w:val="66621295"/>
    <w:rsid w:val="668B6A45"/>
    <w:rsid w:val="672F3F24"/>
    <w:rsid w:val="673E055F"/>
    <w:rsid w:val="67551CE3"/>
    <w:rsid w:val="67A22552"/>
    <w:rsid w:val="67B22DCC"/>
    <w:rsid w:val="67BE71AA"/>
    <w:rsid w:val="67D90273"/>
    <w:rsid w:val="67DE5875"/>
    <w:rsid w:val="67E55852"/>
    <w:rsid w:val="67EB1AB4"/>
    <w:rsid w:val="67FA1285"/>
    <w:rsid w:val="681B0F93"/>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60210C"/>
    <w:rsid w:val="6C644CE7"/>
    <w:rsid w:val="6C8C67B7"/>
    <w:rsid w:val="6C9D744C"/>
    <w:rsid w:val="6D167928"/>
    <w:rsid w:val="6D26299B"/>
    <w:rsid w:val="6D4772EC"/>
    <w:rsid w:val="6D8D2CAE"/>
    <w:rsid w:val="6D9078AF"/>
    <w:rsid w:val="6DAA3FEF"/>
    <w:rsid w:val="6DB1683D"/>
    <w:rsid w:val="6DC0172B"/>
    <w:rsid w:val="6DCB690C"/>
    <w:rsid w:val="6DD41A5B"/>
    <w:rsid w:val="6DD44651"/>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3F2B3D"/>
    <w:rsid w:val="73C0646E"/>
    <w:rsid w:val="73CE7D03"/>
    <w:rsid w:val="740E1393"/>
    <w:rsid w:val="742222F5"/>
    <w:rsid w:val="74476126"/>
    <w:rsid w:val="746F7335"/>
    <w:rsid w:val="74706664"/>
    <w:rsid w:val="747F3682"/>
    <w:rsid w:val="749C4185"/>
    <w:rsid w:val="74E9488F"/>
    <w:rsid w:val="75067759"/>
    <w:rsid w:val="752E6DCD"/>
    <w:rsid w:val="7551380D"/>
    <w:rsid w:val="75600BE5"/>
    <w:rsid w:val="7564475C"/>
    <w:rsid w:val="756920F3"/>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4D5910"/>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9332B"/>
    <w:rsid w:val="7AAB1D04"/>
    <w:rsid w:val="7ABA4368"/>
    <w:rsid w:val="7AD05746"/>
    <w:rsid w:val="7B257FFD"/>
    <w:rsid w:val="7B343476"/>
    <w:rsid w:val="7B5A2978"/>
    <w:rsid w:val="7B5A7E4C"/>
    <w:rsid w:val="7B667AF9"/>
    <w:rsid w:val="7B7468F8"/>
    <w:rsid w:val="7BEE0103"/>
    <w:rsid w:val="7C0A0FE4"/>
    <w:rsid w:val="7C156B31"/>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5431CD"/>
    <w:rsid w:val="7F715AF2"/>
    <w:rsid w:val="7F7D6EC7"/>
    <w:rsid w:val="7F886E69"/>
    <w:rsid w:val="7F961E7F"/>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9"/>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2"/>
    <w:autoRedefine/>
    <w:qFormat/>
    <w:uiPriority w:val="0"/>
    <w:pPr>
      <w:shd w:val="clear" w:color="auto" w:fill="000080"/>
    </w:pPr>
  </w:style>
  <w:style w:type="paragraph" w:styleId="19">
    <w:name w:val="annotation text"/>
    <w:basedOn w:val="1"/>
    <w:link w:val="344"/>
    <w:autoRedefine/>
    <w:qFormat/>
    <w:uiPriority w:val="99"/>
    <w:pPr>
      <w:jc w:val="left"/>
    </w:pPr>
  </w:style>
  <w:style w:type="paragraph" w:styleId="20">
    <w:name w:val="Salutation"/>
    <w:basedOn w:val="1"/>
    <w:next w:val="1"/>
    <w:link w:val="298"/>
    <w:autoRedefine/>
    <w:qFormat/>
    <w:uiPriority w:val="0"/>
    <w:rPr>
      <w:rFonts w:ascii="仿宋_GB2312" w:eastAsia="仿宋_GB2312"/>
      <w:sz w:val="28"/>
      <w:szCs w:val="20"/>
    </w:rPr>
  </w:style>
  <w:style w:type="paragraph" w:styleId="21">
    <w:name w:val="Body Text 3"/>
    <w:basedOn w:val="1"/>
    <w:link w:val="330"/>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5"/>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5"/>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1"/>
    <w:autoRedefine/>
    <w:qFormat/>
    <w:uiPriority w:val="0"/>
    <w:pPr>
      <w:ind w:left="100" w:leftChars="2500"/>
    </w:pPr>
    <w:rPr>
      <w:rFonts w:ascii="宋体"/>
      <w:sz w:val="24"/>
      <w:szCs w:val="21"/>
      <w:lang w:val="zh-CN"/>
    </w:rPr>
  </w:style>
  <w:style w:type="paragraph" w:styleId="36">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8"/>
    <w:autoRedefine/>
    <w:qFormat/>
    <w:uiPriority w:val="0"/>
    <w:rPr>
      <w:sz w:val="18"/>
      <w:szCs w:val="18"/>
    </w:rPr>
  </w:style>
  <w:style w:type="paragraph" w:styleId="39">
    <w:name w:val="footer"/>
    <w:basedOn w:val="1"/>
    <w:link w:val="383"/>
    <w:autoRedefine/>
    <w:qFormat/>
    <w:uiPriority w:val="99"/>
    <w:pPr>
      <w:tabs>
        <w:tab w:val="center" w:pos="4153"/>
        <w:tab w:val="right" w:pos="8306"/>
      </w:tabs>
      <w:snapToGrid w:val="0"/>
      <w:jc w:val="left"/>
    </w:pPr>
    <w:rPr>
      <w:sz w:val="18"/>
      <w:szCs w:val="18"/>
    </w:rPr>
  </w:style>
  <w:style w:type="paragraph" w:styleId="40">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5"/>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2"/>
    <w:autoRedefine/>
    <w:qFormat/>
    <w:uiPriority w:val="0"/>
    <w:pPr>
      <w:spacing w:after="120" w:line="480" w:lineRule="auto"/>
    </w:pPr>
  </w:style>
  <w:style w:type="paragraph" w:styleId="56">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6"/>
    <w:autoRedefine/>
    <w:qFormat/>
    <w:uiPriority w:val="0"/>
    <w:rPr>
      <w:b/>
      <w:bCs/>
    </w:rPr>
  </w:style>
  <w:style w:type="paragraph" w:styleId="60">
    <w:name w:val="Body Text First Indent"/>
    <w:basedOn w:val="23"/>
    <w:link w:val="321"/>
    <w:autoRedefine/>
    <w:qFormat/>
    <w:uiPriority w:val="0"/>
    <w:pPr>
      <w:ind w:firstLine="420"/>
    </w:pPr>
    <w:rPr>
      <w:rFonts w:hAnsi="Calibri" w:cs="Times New Roman"/>
      <w:snapToGrid/>
      <w:szCs w:val="20"/>
    </w:rPr>
  </w:style>
  <w:style w:type="paragraph" w:styleId="61">
    <w:name w:val="Body Text First Indent 2"/>
    <w:basedOn w:val="24"/>
    <w:next w:val="1"/>
    <w:link w:val="121"/>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标题 1 字符"/>
    <w:autoRedefine/>
    <w:qFormat/>
    <w:uiPriority w:val="9"/>
    <w:rPr>
      <w:rFonts w:ascii="Arial" w:hAnsi="Arial" w:eastAsia="黑体" w:cs="Arial"/>
      <w:b/>
      <w:bCs/>
      <w:snapToGrid w:val="0"/>
      <w:kern w:val="44"/>
      <w:sz w:val="44"/>
      <w:szCs w:val="44"/>
    </w:rPr>
  </w:style>
  <w:style w:type="paragraph" w:customStyle="1" w:styleId="80">
    <w:name w:val="正文空2字"/>
    <w:basedOn w:val="81"/>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autoRedefine/>
    <w:qFormat/>
    <w:uiPriority w:val="99"/>
    <w:rPr>
      <w:rFonts w:ascii="Calibri" w:hAnsi="Calibri" w:eastAsia="仿宋_GB2312" w:cs="Calibri"/>
      <w:kern w:val="2"/>
      <w:sz w:val="32"/>
      <w:szCs w:val="32"/>
      <w:lang w:val="en-US" w:eastAsia="zh-CN" w:bidi="ar-SA"/>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字符"/>
    <w:link w:val="59"/>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61"/>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69"/>
    <w:autoRedefine/>
    <w:qFormat/>
    <w:uiPriority w:val="0"/>
    <w:rPr>
      <w:rFonts w:ascii="Arial" w:hAnsi="Arial" w:eastAsia="黑体" w:cs="Arial"/>
      <w:snapToGrid w:val="0"/>
      <w:kern w:val="0"/>
      <w:szCs w:val="21"/>
    </w:rPr>
  </w:style>
  <w:style w:type="character" w:customStyle="1" w:styleId="125">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字符"/>
    <w:link w:val="46"/>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字符"/>
    <w:link w:val="8"/>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2"/>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字符"/>
    <w:link w:val="35"/>
    <w:autoRedefine/>
    <w:qFormat/>
    <w:uiPriority w:val="0"/>
    <w:rPr>
      <w:rFonts w:ascii="宋体"/>
      <w:kern w:val="2"/>
      <w:sz w:val="24"/>
      <w:szCs w:val="21"/>
      <w:lang w:val="zh-CN"/>
    </w:rPr>
  </w:style>
  <w:style w:type="character" w:customStyle="1" w:styleId="182">
    <w:name w:val="标题 9 字符"/>
    <w:link w:val="11"/>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0"/>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字符1"/>
    <w:link w:val="38"/>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字符"/>
    <w:link w:val="18"/>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69"/>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字符"/>
    <w:link w:val="29"/>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6"/>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字符"/>
    <w:link w:val="16"/>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字符1"/>
    <w:link w:val="24"/>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字符1"/>
    <w:link w:val="3"/>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字符"/>
    <w:link w:val="58"/>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字符"/>
    <w:link w:val="7"/>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字符"/>
    <w:link w:val="20"/>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字符"/>
    <w:link w:val="56"/>
    <w:autoRedefine/>
    <w:qFormat/>
    <w:uiPriority w:val="0"/>
    <w:rPr>
      <w:rFonts w:ascii="黑体" w:hAnsi="Courier New" w:eastAsia="黑体"/>
    </w:rPr>
  </w:style>
  <w:style w:type="character" w:customStyle="1" w:styleId="302">
    <w:name w:val="正文文本 2 字符1"/>
    <w:link w:val="55"/>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6"/>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字符"/>
    <w:link w:val="9"/>
    <w:autoRedefine/>
    <w:qFormat/>
    <w:uiPriority w:val="0"/>
    <w:rPr>
      <w:b/>
      <w:bCs/>
      <w:kern w:val="2"/>
      <w:sz w:val="24"/>
      <w:szCs w:val="24"/>
    </w:rPr>
  </w:style>
  <w:style w:type="character" w:customStyle="1" w:styleId="308">
    <w:name w:val="正文文本缩进 2 字符"/>
    <w:link w:val="36"/>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字符"/>
    <w:link w:val="49"/>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文本首行缩进 字符"/>
    <w:link w:val="60"/>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字符1"/>
    <w:link w:val="6"/>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字符"/>
    <w:link w:val="21"/>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字符1"/>
    <w:link w:val="19"/>
    <w:autoRedefine/>
    <w:qFormat/>
    <w:uiPriority w:val="99"/>
    <w:rPr>
      <w:kern w:val="2"/>
      <w:sz w:val="21"/>
      <w:szCs w:val="24"/>
    </w:rPr>
  </w:style>
  <w:style w:type="character" w:customStyle="1" w:styleId="345">
    <w:name w:val="签名 字符"/>
    <w:link w:val="41"/>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10"/>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字符"/>
    <w:link w:val="52"/>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字符2"/>
    <w:link w:val="39"/>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字符2"/>
    <w:link w:val="40"/>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5"/>
    <w:next w:val="235"/>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5"/>
    <w:next w:val="235"/>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7"/>
    <w:autoRedefine/>
    <w:qFormat/>
    <w:uiPriority w:val="0"/>
    <w:rPr>
      <w:kern w:val="2"/>
      <w:sz w:val="21"/>
      <w:szCs w:val="24"/>
      <w:lang w:val="zh-CN"/>
    </w:rPr>
  </w:style>
  <w:style w:type="character" w:customStyle="1" w:styleId="932">
    <w:name w:val="无间隔 字符"/>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8"/>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65">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B9FF8-7087-48C5-9DE5-6E4CE96DBEA6}">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86</Pages>
  <Words>8157</Words>
  <Characters>46501</Characters>
  <Lines>387</Lines>
  <Paragraphs>109</Paragraphs>
  <TotalTime>0</TotalTime>
  <ScaleCrop>false</ScaleCrop>
  <LinksUpToDate>false</LinksUpToDate>
  <CharactersWithSpaces>54549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K_Mamba</cp:lastModifiedBy>
  <cp:lastPrinted>2021-12-27T11:06:00Z</cp:lastPrinted>
  <dcterms:modified xsi:type="dcterms:W3CDTF">2024-01-14T12:45:01Z</dcterms:modified>
  <dc:title>杭州市市民卡扩大发卡工程</dc:title>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